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9CD00" w14:textId="77777777" w:rsidR="00092316" w:rsidRDefault="00CB5EBD" w:rsidP="00CB5EBD">
      <w:pPr>
        <w:jc w:val="center"/>
        <w:rPr>
          <w:rFonts w:ascii="Verdana" w:hAnsi="Verdana"/>
          <w:b/>
          <w:sz w:val="20"/>
          <w:szCs w:val="20"/>
        </w:rPr>
      </w:pPr>
      <w:r>
        <w:rPr>
          <w:rFonts w:ascii="Verdana" w:hAnsi="Verdana"/>
          <w:b/>
          <w:sz w:val="20"/>
          <w:szCs w:val="20"/>
        </w:rPr>
        <w:t>LAPORAN PELAKSANAAN PROKER &amp; BUDGET ABP PTSI INDONESIA</w:t>
      </w:r>
    </w:p>
    <w:p w14:paraId="400A280E" w14:textId="77777777" w:rsidR="00CB5EBD" w:rsidRDefault="00CB5EBD" w:rsidP="00CB5EBD">
      <w:pPr>
        <w:jc w:val="cente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14:anchorId="109BDE62" wp14:editId="46AF19A3">
                <wp:simplePos x="0" y="0"/>
                <wp:positionH relativeFrom="column">
                  <wp:posOffset>29210</wp:posOffset>
                </wp:positionH>
                <wp:positionV relativeFrom="paragraph">
                  <wp:posOffset>254635</wp:posOffset>
                </wp:positionV>
                <wp:extent cx="5966460" cy="3810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596646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54F6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0.05pt" to="472.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" strokecolor="black [3200]" strokeweight="1.5pt">
                <v:stroke joinstyle="miter"/>
              </v:line>
            </w:pict>
          </mc:Fallback>
        </mc:AlternateContent>
      </w:r>
      <w:r>
        <w:rPr>
          <w:rFonts w:ascii="Verdana" w:hAnsi="Verdana"/>
          <w:b/>
          <w:sz w:val="20"/>
          <w:szCs w:val="20"/>
        </w:rPr>
        <w:t>PERIODE JULI 2019-</w:t>
      </w:r>
      <w:r w:rsidR="00174B2F">
        <w:rPr>
          <w:rFonts w:ascii="Verdana" w:hAnsi="Verdana"/>
          <w:b/>
          <w:sz w:val="20"/>
          <w:szCs w:val="20"/>
        </w:rPr>
        <w:t xml:space="preserve">NOVEMBER </w:t>
      </w:r>
      <w:r>
        <w:rPr>
          <w:rFonts w:ascii="Verdana" w:hAnsi="Verdana"/>
          <w:b/>
          <w:sz w:val="20"/>
          <w:szCs w:val="20"/>
        </w:rPr>
        <w:t>2020</w:t>
      </w:r>
    </w:p>
    <w:p w14:paraId="60AF7D9F" w14:textId="77777777" w:rsidR="00CB5EBD" w:rsidRDefault="00CB5EBD" w:rsidP="00CB5EBD">
      <w:pPr>
        <w:jc w:val="center"/>
        <w:rPr>
          <w:rFonts w:ascii="Verdana" w:hAnsi="Verdana"/>
          <w:b/>
          <w:sz w:val="20"/>
          <w:szCs w:val="20"/>
        </w:rPr>
      </w:pPr>
    </w:p>
    <w:p w14:paraId="4773231D" w14:textId="77777777" w:rsidR="00CB5EBD" w:rsidRDefault="00CB5EBD" w:rsidP="00CB5EBD">
      <w:pPr>
        <w:pStyle w:val="ListParagraph"/>
        <w:numPr>
          <w:ilvl w:val="0"/>
          <w:numId w:val="1"/>
        </w:numPr>
        <w:ind w:left="567" w:hanging="567"/>
        <w:jc w:val="both"/>
        <w:rPr>
          <w:rFonts w:ascii="Verdana" w:hAnsi="Verdana"/>
          <w:b/>
          <w:sz w:val="20"/>
          <w:szCs w:val="20"/>
        </w:rPr>
      </w:pPr>
      <w:r>
        <w:rPr>
          <w:rFonts w:ascii="Verdana" w:hAnsi="Verdana"/>
          <w:b/>
          <w:sz w:val="20"/>
          <w:szCs w:val="20"/>
        </w:rPr>
        <w:t>DASAR</w:t>
      </w:r>
    </w:p>
    <w:p w14:paraId="2716EE06" w14:textId="77777777" w:rsidR="00CB5EBD" w:rsidRDefault="00CB5EBD" w:rsidP="00CB5EBD">
      <w:pPr>
        <w:pStyle w:val="ListParagraph"/>
        <w:ind w:left="567"/>
        <w:jc w:val="both"/>
        <w:rPr>
          <w:rFonts w:ascii="Verdana" w:hAnsi="Verdana"/>
          <w:b/>
          <w:sz w:val="20"/>
          <w:szCs w:val="20"/>
        </w:rPr>
      </w:pPr>
    </w:p>
    <w:p w14:paraId="35B61188" w14:textId="77777777" w:rsidR="00CB5EBD" w:rsidRDefault="00CB5EBD" w:rsidP="00CB5EBD">
      <w:pPr>
        <w:pStyle w:val="ListParagraph"/>
        <w:ind w:left="567"/>
        <w:jc w:val="both"/>
        <w:rPr>
          <w:rFonts w:ascii="Verdana" w:hAnsi="Verdana"/>
          <w:sz w:val="20"/>
          <w:szCs w:val="20"/>
        </w:rPr>
      </w:pPr>
      <w:r>
        <w:rPr>
          <w:rFonts w:ascii="Verdana" w:hAnsi="Verdana"/>
          <w:sz w:val="20"/>
          <w:szCs w:val="20"/>
        </w:rPr>
        <w:t xml:space="preserve">Pasar 37 Anggaran Dasar ABP PTSI berbunyi sebagai berikut. </w:t>
      </w:r>
    </w:p>
    <w:p w14:paraId="24CB4E79" w14:textId="77777777" w:rsidR="00CB5EBD" w:rsidRDefault="00CB5EBD" w:rsidP="00CB5EBD">
      <w:pPr>
        <w:pStyle w:val="ListParagraph"/>
        <w:numPr>
          <w:ilvl w:val="0"/>
          <w:numId w:val="2"/>
        </w:numPr>
        <w:jc w:val="both"/>
        <w:rPr>
          <w:rFonts w:ascii="Verdana" w:hAnsi="Verdana"/>
          <w:sz w:val="20"/>
          <w:szCs w:val="20"/>
        </w:rPr>
      </w:pPr>
      <w:r>
        <w:rPr>
          <w:rFonts w:ascii="Verdana" w:hAnsi="Verdana"/>
          <w:sz w:val="20"/>
          <w:szCs w:val="20"/>
        </w:rPr>
        <w:t xml:space="preserve">Rapat kerja nasional (Rakernas) adalah rapat yang diadakan untuk menyusun dan mengevaluasi program kerja hasil Munas. </w:t>
      </w:r>
    </w:p>
    <w:p w14:paraId="268E370C" w14:textId="77777777" w:rsidR="00CB5EBD" w:rsidRDefault="00CB5EBD" w:rsidP="00CB5EBD">
      <w:pPr>
        <w:pStyle w:val="ListParagraph"/>
        <w:numPr>
          <w:ilvl w:val="0"/>
          <w:numId w:val="2"/>
        </w:numPr>
        <w:jc w:val="both"/>
        <w:rPr>
          <w:rFonts w:ascii="Verdana" w:hAnsi="Verdana"/>
          <w:sz w:val="20"/>
          <w:szCs w:val="20"/>
        </w:rPr>
      </w:pPr>
      <w:r>
        <w:rPr>
          <w:rFonts w:ascii="Verdana" w:hAnsi="Verdana"/>
          <w:sz w:val="20"/>
          <w:szCs w:val="20"/>
        </w:rPr>
        <w:t xml:space="preserve">Rapat kerja nasional (Rakernas) diadakan sekali dalam satu tahun. </w:t>
      </w:r>
    </w:p>
    <w:p w14:paraId="38E29EF4" w14:textId="77777777" w:rsidR="00CB5EBD" w:rsidRPr="00CB5EBD" w:rsidRDefault="00CB5EBD" w:rsidP="00CB5EBD">
      <w:pPr>
        <w:jc w:val="both"/>
        <w:rPr>
          <w:rFonts w:ascii="Verdana" w:hAnsi="Verdana"/>
          <w:sz w:val="20"/>
          <w:szCs w:val="20"/>
        </w:rPr>
      </w:pPr>
    </w:p>
    <w:p w14:paraId="68F8B714" w14:textId="77777777" w:rsidR="00CB5EBD" w:rsidRDefault="00CB5EBD" w:rsidP="00CB5EBD">
      <w:pPr>
        <w:pStyle w:val="ListParagraph"/>
        <w:numPr>
          <w:ilvl w:val="0"/>
          <w:numId w:val="1"/>
        </w:numPr>
        <w:ind w:left="567" w:hanging="567"/>
        <w:jc w:val="both"/>
        <w:rPr>
          <w:rFonts w:ascii="Verdana" w:hAnsi="Verdana"/>
          <w:b/>
          <w:sz w:val="20"/>
          <w:szCs w:val="20"/>
        </w:rPr>
      </w:pPr>
      <w:r>
        <w:rPr>
          <w:rFonts w:ascii="Verdana" w:hAnsi="Verdana"/>
          <w:b/>
          <w:sz w:val="20"/>
          <w:szCs w:val="20"/>
        </w:rPr>
        <w:t>Pelaksanaan Proker &amp; Budget 16 &amp; 17 Juli 2019 – 16 &amp; 17 Juli 2020</w:t>
      </w:r>
    </w:p>
    <w:p w14:paraId="28945C33" w14:textId="77777777" w:rsidR="00CB5EBD" w:rsidRDefault="00CB5EBD" w:rsidP="00CB5EBD">
      <w:pPr>
        <w:pStyle w:val="ListParagraph"/>
        <w:ind w:left="567"/>
        <w:jc w:val="both"/>
        <w:rPr>
          <w:rFonts w:ascii="Verdana" w:hAnsi="Verdana"/>
          <w:b/>
          <w:sz w:val="20"/>
          <w:szCs w:val="20"/>
        </w:rPr>
      </w:pPr>
    </w:p>
    <w:p w14:paraId="5EA1D383" w14:textId="77777777" w:rsidR="00CF69C1" w:rsidRDefault="00CF69C1" w:rsidP="00CB5EBD">
      <w:pPr>
        <w:pStyle w:val="ListParagraph"/>
        <w:numPr>
          <w:ilvl w:val="0"/>
          <w:numId w:val="3"/>
        </w:numPr>
        <w:jc w:val="both"/>
        <w:rPr>
          <w:rFonts w:ascii="Verdana" w:hAnsi="Verdana"/>
          <w:sz w:val="20"/>
          <w:szCs w:val="20"/>
        </w:rPr>
      </w:pPr>
      <w:r>
        <w:rPr>
          <w:rFonts w:ascii="Verdana" w:hAnsi="Verdana"/>
          <w:sz w:val="20"/>
          <w:szCs w:val="20"/>
        </w:rPr>
        <w:t xml:space="preserve">21 Agustus 2019 Seminar Nasional dengan tema: “Tata Kelola yang Sehat dan Dinamis dan Strategi Pengembangan Dana Yayasan”. </w:t>
      </w:r>
    </w:p>
    <w:p w14:paraId="013C3145" w14:textId="77777777" w:rsidR="00CF69C1" w:rsidRDefault="00CF69C1" w:rsidP="00CF69C1">
      <w:pPr>
        <w:pStyle w:val="ListParagraph"/>
        <w:ind w:left="927"/>
        <w:jc w:val="both"/>
        <w:rPr>
          <w:rFonts w:ascii="Verdana" w:hAnsi="Verdana"/>
          <w:sz w:val="20"/>
          <w:szCs w:val="20"/>
        </w:rPr>
      </w:pPr>
    </w:p>
    <w:p w14:paraId="7D3ACE06" w14:textId="77777777" w:rsidR="00CF69C1" w:rsidRDefault="00CF69C1" w:rsidP="00CB5EBD">
      <w:pPr>
        <w:pStyle w:val="ListParagraph"/>
        <w:numPr>
          <w:ilvl w:val="0"/>
          <w:numId w:val="3"/>
        </w:numPr>
        <w:jc w:val="both"/>
        <w:rPr>
          <w:rFonts w:ascii="Verdana" w:hAnsi="Verdana"/>
          <w:sz w:val="20"/>
          <w:szCs w:val="20"/>
        </w:rPr>
      </w:pPr>
      <w:r>
        <w:rPr>
          <w:rFonts w:ascii="Verdana" w:hAnsi="Verdana"/>
          <w:sz w:val="20"/>
          <w:szCs w:val="20"/>
        </w:rPr>
        <w:t xml:space="preserve">28 September 2019 Seminar Nasional dengan tema: “Aspek Hukum Penyelenggaraan Pendidikan Tinggi oleh PTLN”. </w:t>
      </w:r>
    </w:p>
    <w:p w14:paraId="53FEB198" w14:textId="77777777" w:rsidR="00CF69C1" w:rsidRPr="00CF69C1" w:rsidRDefault="00CF69C1" w:rsidP="00CF69C1">
      <w:pPr>
        <w:pStyle w:val="ListParagraph"/>
        <w:rPr>
          <w:rFonts w:ascii="Verdana" w:hAnsi="Verdana"/>
          <w:sz w:val="20"/>
          <w:szCs w:val="20"/>
        </w:rPr>
      </w:pPr>
    </w:p>
    <w:p w14:paraId="6CEFEB82" w14:textId="77777777" w:rsidR="00CF69C1" w:rsidRDefault="00CF69C1" w:rsidP="00CB5EBD">
      <w:pPr>
        <w:pStyle w:val="ListParagraph"/>
        <w:numPr>
          <w:ilvl w:val="0"/>
          <w:numId w:val="3"/>
        </w:numPr>
        <w:jc w:val="both"/>
        <w:rPr>
          <w:rFonts w:ascii="Verdana" w:hAnsi="Verdana"/>
          <w:sz w:val="20"/>
          <w:szCs w:val="20"/>
        </w:rPr>
      </w:pPr>
      <w:r>
        <w:rPr>
          <w:rFonts w:ascii="Verdana" w:hAnsi="Verdana"/>
          <w:sz w:val="20"/>
          <w:szCs w:val="20"/>
        </w:rPr>
        <w:t xml:space="preserve">14 Oktober 2019 Seminar Nasional dengan tema: “Tantangan Pendidikan Tinggi Indonesia dan Antisipasi Peraturan Perundangan Dikti Terhadap Perkembangan PTS Indonesia”. </w:t>
      </w:r>
    </w:p>
    <w:p w14:paraId="4B2ACB85" w14:textId="77777777" w:rsidR="00CF69C1" w:rsidRPr="00CF69C1" w:rsidRDefault="00CF69C1" w:rsidP="00CF69C1">
      <w:pPr>
        <w:pStyle w:val="ListParagraph"/>
        <w:rPr>
          <w:rFonts w:ascii="Verdana" w:hAnsi="Verdana"/>
          <w:sz w:val="20"/>
          <w:szCs w:val="20"/>
        </w:rPr>
      </w:pPr>
    </w:p>
    <w:p w14:paraId="43CE795E" w14:textId="77777777" w:rsidR="00CB5EBD" w:rsidRDefault="00CB5EBD" w:rsidP="00CB5EBD">
      <w:pPr>
        <w:pStyle w:val="ListParagraph"/>
        <w:numPr>
          <w:ilvl w:val="0"/>
          <w:numId w:val="3"/>
        </w:numPr>
        <w:jc w:val="both"/>
        <w:rPr>
          <w:rFonts w:ascii="Verdana" w:hAnsi="Verdana"/>
          <w:sz w:val="20"/>
          <w:szCs w:val="20"/>
        </w:rPr>
      </w:pPr>
      <w:r>
        <w:rPr>
          <w:rFonts w:ascii="Verdana" w:hAnsi="Verdana"/>
          <w:sz w:val="20"/>
          <w:szCs w:val="20"/>
        </w:rPr>
        <w:t xml:space="preserve">20 November 2019 memenuhi undangan Forum Silahturahmi dan diskusi dengan Mendikbud RI (baru). </w:t>
      </w:r>
    </w:p>
    <w:p w14:paraId="6312F2FF" w14:textId="77777777" w:rsidR="00CB5EBD" w:rsidRDefault="00CB5EBD" w:rsidP="00CB5EBD">
      <w:pPr>
        <w:pStyle w:val="ListParagraph"/>
        <w:ind w:left="927"/>
        <w:jc w:val="both"/>
        <w:rPr>
          <w:rFonts w:ascii="Verdana" w:hAnsi="Verdana"/>
          <w:sz w:val="20"/>
          <w:szCs w:val="20"/>
        </w:rPr>
      </w:pPr>
      <w:r>
        <w:rPr>
          <w:rFonts w:ascii="Verdana" w:hAnsi="Verdana"/>
          <w:sz w:val="20"/>
          <w:szCs w:val="20"/>
        </w:rPr>
        <w:t xml:space="preserve">Pada kesempatan tersebut ABP PTSI menyampaikan beberapa input mengenai Dikti sebanyak 51 halaman. </w:t>
      </w:r>
    </w:p>
    <w:p w14:paraId="69011765" w14:textId="77777777" w:rsidR="00CB5EBD" w:rsidRDefault="00CB5EBD" w:rsidP="00CB5EBD">
      <w:pPr>
        <w:pStyle w:val="ListParagraph"/>
        <w:ind w:left="927"/>
        <w:jc w:val="both"/>
        <w:rPr>
          <w:rFonts w:ascii="Verdana" w:hAnsi="Verdana"/>
          <w:sz w:val="20"/>
          <w:szCs w:val="20"/>
        </w:rPr>
      </w:pPr>
    </w:p>
    <w:p w14:paraId="69EB7A12" w14:textId="77777777" w:rsidR="007B2407" w:rsidRDefault="007B2407" w:rsidP="007B2407">
      <w:pPr>
        <w:pStyle w:val="ListParagraph"/>
        <w:numPr>
          <w:ilvl w:val="0"/>
          <w:numId w:val="3"/>
        </w:numPr>
        <w:jc w:val="both"/>
        <w:rPr>
          <w:rFonts w:ascii="Verdana" w:hAnsi="Verdana"/>
          <w:sz w:val="20"/>
          <w:szCs w:val="20"/>
        </w:rPr>
      </w:pPr>
      <w:r>
        <w:rPr>
          <w:rFonts w:ascii="Verdana" w:hAnsi="Verdana"/>
          <w:sz w:val="20"/>
          <w:szCs w:val="20"/>
        </w:rPr>
        <w:t xml:space="preserve">27 November 2019 rapat Koordinasi IX, X, dan XI membahas berbagai hal yang berkaitan dengan: </w:t>
      </w:r>
    </w:p>
    <w:p w14:paraId="09B6F276" w14:textId="77777777" w:rsidR="007B2407" w:rsidRDefault="007B2407" w:rsidP="007B2407">
      <w:pPr>
        <w:pStyle w:val="ListParagraph"/>
        <w:numPr>
          <w:ilvl w:val="0"/>
          <w:numId w:val="5"/>
        </w:numPr>
        <w:jc w:val="both"/>
        <w:rPr>
          <w:rFonts w:ascii="Verdana" w:hAnsi="Verdana"/>
          <w:sz w:val="20"/>
          <w:szCs w:val="20"/>
        </w:rPr>
      </w:pPr>
      <w:r>
        <w:rPr>
          <w:rFonts w:ascii="Verdana" w:hAnsi="Verdana"/>
          <w:sz w:val="20"/>
          <w:szCs w:val="20"/>
        </w:rPr>
        <w:t xml:space="preserve">perumusan dan operasionalisasi </w:t>
      </w:r>
      <w:r>
        <w:rPr>
          <w:rFonts w:ascii="Verdana" w:hAnsi="Verdana"/>
          <w:i/>
          <w:sz w:val="20"/>
          <w:szCs w:val="20"/>
        </w:rPr>
        <w:t>website</w:t>
      </w:r>
      <w:r>
        <w:rPr>
          <w:rFonts w:ascii="Verdana" w:hAnsi="Verdana"/>
          <w:sz w:val="20"/>
          <w:szCs w:val="20"/>
        </w:rPr>
        <w:t xml:space="preserve"> ABP PTSI; </w:t>
      </w:r>
    </w:p>
    <w:p w14:paraId="4A805E40" w14:textId="77777777" w:rsidR="007B2407" w:rsidRDefault="007B2407" w:rsidP="007B2407">
      <w:pPr>
        <w:pStyle w:val="ListParagraph"/>
        <w:numPr>
          <w:ilvl w:val="0"/>
          <w:numId w:val="5"/>
        </w:numPr>
        <w:jc w:val="both"/>
        <w:rPr>
          <w:rFonts w:ascii="Verdana" w:hAnsi="Verdana"/>
          <w:sz w:val="20"/>
          <w:szCs w:val="20"/>
        </w:rPr>
      </w:pPr>
      <w:r>
        <w:rPr>
          <w:rFonts w:ascii="Verdana" w:hAnsi="Verdana"/>
          <w:sz w:val="20"/>
          <w:szCs w:val="20"/>
        </w:rPr>
        <w:t xml:space="preserve">persiapan seminar literasi digital; </w:t>
      </w:r>
    </w:p>
    <w:p w14:paraId="39AC9EBB" w14:textId="77777777" w:rsidR="007B2407" w:rsidRDefault="007B2407" w:rsidP="007B2407">
      <w:pPr>
        <w:pStyle w:val="ListParagraph"/>
        <w:numPr>
          <w:ilvl w:val="0"/>
          <w:numId w:val="5"/>
        </w:numPr>
        <w:jc w:val="both"/>
        <w:rPr>
          <w:rFonts w:ascii="Verdana" w:hAnsi="Verdana"/>
          <w:sz w:val="20"/>
          <w:szCs w:val="20"/>
        </w:rPr>
      </w:pPr>
      <w:r>
        <w:rPr>
          <w:rFonts w:ascii="Verdana" w:hAnsi="Verdana"/>
          <w:sz w:val="20"/>
          <w:szCs w:val="20"/>
        </w:rPr>
        <w:t xml:space="preserve">finalisasi masalah perpajakan dengan membentuk FGD; </w:t>
      </w:r>
    </w:p>
    <w:p w14:paraId="2E5251D6" w14:textId="77777777" w:rsidR="007B2407" w:rsidRDefault="007B2407" w:rsidP="007B2407">
      <w:pPr>
        <w:pStyle w:val="ListParagraph"/>
        <w:numPr>
          <w:ilvl w:val="0"/>
          <w:numId w:val="5"/>
        </w:numPr>
        <w:jc w:val="both"/>
        <w:rPr>
          <w:rFonts w:ascii="Verdana" w:hAnsi="Verdana"/>
          <w:sz w:val="20"/>
          <w:szCs w:val="20"/>
        </w:rPr>
      </w:pPr>
      <w:r>
        <w:rPr>
          <w:rFonts w:ascii="Verdana" w:hAnsi="Verdana"/>
          <w:sz w:val="20"/>
          <w:szCs w:val="20"/>
        </w:rPr>
        <w:t>pengembangan dana abadi; dan</w:t>
      </w:r>
    </w:p>
    <w:p w14:paraId="271A59C8" w14:textId="77777777" w:rsidR="007B2407" w:rsidRDefault="007B2407" w:rsidP="007B2407">
      <w:pPr>
        <w:pStyle w:val="ListParagraph"/>
        <w:numPr>
          <w:ilvl w:val="0"/>
          <w:numId w:val="5"/>
        </w:numPr>
        <w:jc w:val="both"/>
        <w:rPr>
          <w:rFonts w:ascii="Verdana" w:hAnsi="Verdana"/>
          <w:sz w:val="20"/>
          <w:szCs w:val="20"/>
        </w:rPr>
      </w:pPr>
      <w:r>
        <w:rPr>
          <w:rFonts w:ascii="Verdana" w:hAnsi="Verdana"/>
          <w:sz w:val="20"/>
          <w:szCs w:val="20"/>
        </w:rPr>
        <w:t xml:space="preserve">berbagai aspek pengembangan SDM Unggul, baik bidang akademik maupun nonakademik. </w:t>
      </w:r>
    </w:p>
    <w:p w14:paraId="38F31BBB" w14:textId="77777777" w:rsidR="007B2407" w:rsidRDefault="007B2407" w:rsidP="007B2407">
      <w:pPr>
        <w:pStyle w:val="ListParagraph"/>
        <w:ind w:left="1287"/>
        <w:jc w:val="both"/>
        <w:rPr>
          <w:rFonts w:ascii="Verdana" w:hAnsi="Verdana"/>
          <w:sz w:val="20"/>
          <w:szCs w:val="20"/>
        </w:rPr>
      </w:pPr>
    </w:p>
    <w:p w14:paraId="617BB91C" w14:textId="77777777" w:rsidR="003455B2" w:rsidRDefault="003455B2" w:rsidP="003455B2">
      <w:pPr>
        <w:pStyle w:val="ListParagraph"/>
        <w:numPr>
          <w:ilvl w:val="0"/>
          <w:numId w:val="3"/>
        </w:numPr>
        <w:jc w:val="both"/>
        <w:rPr>
          <w:rFonts w:ascii="Verdana" w:hAnsi="Verdana"/>
          <w:sz w:val="20"/>
          <w:szCs w:val="20"/>
        </w:rPr>
      </w:pPr>
      <w:r>
        <w:rPr>
          <w:rFonts w:ascii="Verdana" w:hAnsi="Verdana"/>
          <w:sz w:val="20"/>
          <w:szCs w:val="20"/>
        </w:rPr>
        <w:t xml:space="preserve">Sarasehan Nasional ABP PTSI pada 18 Desember 2019 di Univ. Esa Unggul dihadiri oleh ratusan peserta dari seluruh penjuru tahan air Indonesia, dengan agenda sbb. </w:t>
      </w:r>
    </w:p>
    <w:p w14:paraId="627961C1" w14:textId="77777777" w:rsidR="003455B2" w:rsidRDefault="003455B2" w:rsidP="003455B2">
      <w:pPr>
        <w:pStyle w:val="ListParagraph"/>
        <w:numPr>
          <w:ilvl w:val="0"/>
          <w:numId w:val="10"/>
        </w:numPr>
        <w:jc w:val="both"/>
        <w:rPr>
          <w:rFonts w:ascii="Verdana" w:hAnsi="Verdana"/>
          <w:sz w:val="20"/>
          <w:szCs w:val="20"/>
        </w:rPr>
      </w:pPr>
      <w:r>
        <w:rPr>
          <w:rFonts w:ascii="Verdana" w:hAnsi="Verdana"/>
          <w:sz w:val="20"/>
          <w:szCs w:val="20"/>
        </w:rPr>
        <w:t xml:space="preserve">Evaluasi Diri untuk PT, utamanya PTS. </w:t>
      </w:r>
    </w:p>
    <w:p w14:paraId="65A8093F" w14:textId="77777777" w:rsidR="003455B2" w:rsidRDefault="003455B2" w:rsidP="003455B2">
      <w:pPr>
        <w:pStyle w:val="ListParagraph"/>
        <w:numPr>
          <w:ilvl w:val="0"/>
          <w:numId w:val="10"/>
        </w:numPr>
        <w:jc w:val="both"/>
        <w:rPr>
          <w:rFonts w:ascii="Verdana" w:hAnsi="Verdana"/>
          <w:sz w:val="20"/>
          <w:szCs w:val="20"/>
        </w:rPr>
      </w:pPr>
      <w:r>
        <w:rPr>
          <w:rFonts w:ascii="Verdana" w:hAnsi="Verdana"/>
          <w:sz w:val="20"/>
          <w:szCs w:val="20"/>
        </w:rPr>
        <w:t>Tantangan dan ancaman PT, khususnya PTS dalam era Disrupsi dan Revolusi Industri 4.0 dan 5.0.</w:t>
      </w:r>
    </w:p>
    <w:p w14:paraId="7A779172" w14:textId="77777777" w:rsidR="003455B2" w:rsidRDefault="003455B2" w:rsidP="003455B2">
      <w:pPr>
        <w:pStyle w:val="ListParagraph"/>
        <w:numPr>
          <w:ilvl w:val="0"/>
          <w:numId w:val="10"/>
        </w:numPr>
        <w:jc w:val="both"/>
        <w:rPr>
          <w:rFonts w:ascii="Verdana" w:hAnsi="Verdana"/>
          <w:sz w:val="20"/>
          <w:szCs w:val="20"/>
        </w:rPr>
      </w:pPr>
      <w:r>
        <w:rPr>
          <w:rFonts w:ascii="Verdana" w:hAnsi="Verdana"/>
          <w:sz w:val="20"/>
          <w:szCs w:val="20"/>
        </w:rPr>
        <w:t xml:space="preserve">Optimalisasi program dan kebijakan dikti bagi PTS. </w:t>
      </w:r>
    </w:p>
    <w:p w14:paraId="5813C144" w14:textId="77777777" w:rsidR="003455B2" w:rsidRDefault="003455B2" w:rsidP="003455B2">
      <w:pPr>
        <w:pStyle w:val="ListParagraph"/>
        <w:numPr>
          <w:ilvl w:val="0"/>
          <w:numId w:val="10"/>
        </w:numPr>
        <w:jc w:val="both"/>
        <w:rPr>
          <w:rFonts w:ascii="Verdana" w:hAnsi="Verdana"/>
          <w:sz w:val="20"/>
          <w:szCs w:val="20"/>
        </w:rPr>
      </w:pPr>
      <w:r>
        <w:rPr>
          <w:rFonts w:ascii="Verdana" w:hAnsi="Verdana"/>
          <w:sz w:val="20"/>
          <w:szCs w:val="20"/>
        </w:rPr>
        <w:t>Proses Pembelajaran Digital dalam Era Revolusi Industri 4.0 dan 5.0.</w:t>
      </w:r>
    </w:p>
    <w:p w14:paraId="08EA3B7A" w14:textId="77777777" w:rsidR="003455B2" w:rsidRDefault="003455B2" w:rsidP="003455B2">
      <w:pPr>
        <w:pStyle w:val="ListParagraph"/>
        <w:numPr>
          <w:ilvl w:val="0"/>
          <w:numId w:val="10"/>
        </w:numPr>
        <w:jc w:val="both"/>
        <w:rPr>
          <w:rFonts w:ascii="Verdana" w:hAnsi="Verdana"/>
          <w:sz w:val="20"/>
          <w:szCs w:val="20"/>
        </w:rPr>
      </w:pPr>
      <w:r>
        <w:rPr>
          <w:rFonts w:ascii="Verdana" w:hAnsi="Verdana"/>
          <w:sz w:val="20"/>
          <w:szCs w:val="20"/>
        </w:rPr>
        <w:t xml:space="preserve">PTS Indonesia 2045. Tantangan dan pemanfaatan peluang. </w:t>
      </w:r>
    </w:p>
    <w:p w14:paraId="1CF86EC5" w14:textId="77777777" w:rsidR="003455B2" w:rsidRDefault="003455B2" w:rsidP="003455B2">
      <w:pPr>
        <w:pStyle w:val="ListParagraph"/>
        <w:numPr>
          <w:ilvl w:val="0"/>
          <w:numId w:val="10"/>
        </w:numPr>
        <w:jc w:val="both"/>
        <w:rPr>
          <w:rFonts w:ascii="Verdana" w:hAnsi="Verdana"/>
          <w:sz w:val="20"/>
          <w:szCs w:val="20"/>
        </w:rPr>
      </w:pPr>
      <w:r>
        <w:rPr>
          <w:rFonts w:ascii="Verdana" w:hAnsi="Verdana"/>
          <w:sz w:val="20"/>
          <w:szCs w:val="20"/>
        </w:rPr>
        <w:lastRenderedPageBreak/>
        <w:t>Diksui mengenai berbagai peraturan perundang-undangan baru di bidang dikti yang mendukung Prodi Inovatif.</w:t>
      </w:r>
    </w:p>
    <w:p w14:paraId="01BE3EEE" w14:textId="77777777" w:rsidR="003455B2" w:rsidRPr="00620854" w:rsidRDefault="003455B2" w:rsidP="003455B2">
      <w:pPr>
        <w:ind w:left="927"/>
        <w:jc w:val="both"/>
        <w:rPr>
          <w:rFonts w:ascii="Verdana" w:hAnsi="Verdana"/>
          <w:sz w:val="20"/>
          <w:szCs w:val="20"/>
        </w:rPr>
      </w:pPr>
      <w:r>
        <w:rPr>
          <w:rFonts w:ascii="Verdana" w:hAnsi="Verdana"/>
          <w:sz w:val="20"/>
          <w:szCs w:val="20"/>
        </w:rPr>
        <w:t xml:space="preserve">Dalam sarasehan nasional tersebut telah berhasil dirumuskan berbagai kebijakan sebanyak 38 halaman. </w:t>
      </w:r>
    </w:p>
    <w:p w14:paraId="7A80EF3F" w14:textId="77777777" w:rsidR="003455B2" w:rsidRDefault="003455B2" w:rsidP="003455B2">
      <w:pPr>
        <w:pStyle w:val="ListParagraph"/>
        <w:ind w:left="927"/>
        <w:jc w:val="both"/>
        <w:rPr>
          <w:rFonts w:ascii="Verdana" w:hAnsi="Verdana"/>
          <w:sz w:val="20"/>
          <w:szCs w:val="20"/>
        </w:rPr>
      </w:pPr>
    </w:p>
    <w:p w14:paraId="3F674C55" w14:textId="77777777" w:rsidR="007B2407" w:rsidRDefault="007B2407" w:rsidP="007B2407">
      <w:pPr>
        <w:pStyle w:val="ListParagraph"/>
        <w:numPr>
          <w:ilvl w:val="0"/>
          <w:numId w:val="3"/>
        </w:numPr>
        <w:jc w:val="both"/>
        <w:rPr>
          <w:rFonts w:ascii="Verdana" w:hAnsi="Verdana"/>
          <w:sz w:val="20"/>
          <w:szCs w:val="20"/>
        </w:rPr>
      </w:pPr>
      <w:r>
        <w:rPr>
          <w:rFonts w:ascii="Verdana" w:hAnsi="Verdana"/>
          <w:sz w:val="20"/>
          <w:szCs w:val="20"/>
        </w:rPr>
        <w:t>9 Januari 2020</w:t>
      </w:r>
    </w:p>
    <w:p w14:paraId="78E840CD" w14:textId="77777777" w:rsidR="007B2407" w:rsidRDefault="007B2407" w:rsidP="007B2407">
      <w:pPr>
        <w:pStyle w:val="ListParagraph"/>
        <w:ind w:left="927"/>
        <w:jc w:val="both"/>
        <w:rPr>
          <w:rFonts w:ascii="Verdana" w:hAnsi="Verdana"/>
          <w:sz w:val="20"/>
          <w:szCs w:val="20"/>
        </w:rPr>
      </w:pPr>
      <w:r>
        <w:rPr>
          <w:rFonts w:ascii="Verdana" w:hAnsi="Verdana"/>
          <w:sz w:val="20"/>
          <w:szCs w:val="20"/>
        </w:rPr>
        <w:t xml:space="preserve">Rapat Pengurus Inti yang dihadiri oleh Ketum, Waketum, Sekjen, dan Dir. Eksekutif, dengan agenda: </w:t>
      </w:r>
    </w:p>
    <w:p w14:paraId="010AF635" w14:textId="77777777" w:rsidR="007B2407" w:rsidRDefault="007B2407" w:rsidP="007B2407">
      <w:pPr>
        <w:pStyle w:val="ListParagraph"/>
        <w:numPr>
          <w:ilvl w:val="0"/>
          <w:numId w:val="6"/>
        </w:numPr>
        <w:jc w:val="both"/>
        <w:rPr>
          <w:rFonts w:ascii="Verdana" w:hAnsi="Verdana"/>
          <w:sz w:val="20"/>
          <w:szCs w:val="20"/>
        </w:rPr>
      </w:pPr>
      <w:r>
        <w:rPr>
          <w:rFonts w:ascii="Verdana" w:hAnsi="Verdana"/>
          <w:sz w:val="20"/>
          <w:szCs w:val="20"/>
        </w:rPr>
        <w:t>biaya perjalanan dinas pengurus pusat ABP PTSI;</w:t>
      </w:r>
    </w:p>
    <w:p w14:paraId="1C93FAF1" w14:textId="77777777" w:rsidR="007B2407" w:rsidRDefault="007B2407" w:rsidP="007B2407">
      <w:pPr>
        <w:pStyle w:val="ListParagraph"/>
        <w:numPr>
          <w:ilvl w:val="0"/>
          <w:numId w:val="6"/>
        </w:numPr>
        <w:jc w:val="both"/>
        <w:rPr>
          <w:rFonts w:ascii="Verdana" w:hAnsi="Verdana"/>
          <w:sz w:val="20"/>
          <w:szCs w:val="20"/>
        </w:rPr>
      </w:pPr>
      <w:r>
        <w:rPr>
          <w:rFonts w:ascii="Verdana" w:hAnsi="Verdana"/>
          <w:sz w:val="20"/>
          <w:szCs w:val="20"/>
        </w:rPr>
        <w:t xml:space="preserve">sumber pendanaan bagi ABP PTSI: pusat dan daerah; </w:t>
      </w:r>
    </w:p>
    <w:p w14:paraId="740E9F0E" w14:textId="77777777" w:rsidR="007B2407" w:rsidRDefault="007B2407" w:rsidP="007B2407">
      <w:pPr>
        <w:pStyle w:val="ListParagraph"/>
        <w:numPr>
          <w:ilvl w:val="0"/>
          <w:numId w:val="6"/>
        </w:numPr>
        <w:jc w:val="both"/>
        <w:rPr>
          <w:rFonts w:ascii="Verdana" w:hAnsi="Verdana"/>
          <w:sz w:val="20"/>
          <w:szCs w:val="20"/>
        </w:rPr>
      </w:pPr>
      <w:r>
        <w:rPr>
          <w:rFonts w:ascii="Verdana" w:hAnsi="Verdana"/>
          <w:sz w:val="20"/>
          <w:szCs w:val="20"/>
        </w:rPr>
        <w:t>persiapan Rakernas III dan Munas V ABP PTSI; dan</w:t>
      </w:r>
    </w:p>
    <w:p w14:paraId="6FF8C791" w14:textId="77777777" w:rsidR="007B2407" w:rsidRDefault="007B2407" w:rsidP="007B2407">
      <w:pPr>
        <w:pStyle w:val="ListParagraph"/>
        <w:numPr>
          <w:ilvl w:val="0"/>
          <w:numId w:val="6"/>
        </w:numPr>
        <w:jc w:val="both"/>
        <w:rPr>
          <w:rFonts w:ascii="Verdana" w:hAnsi="Verdana"/>
          <w:sz w:val="20"/>
          <w:szCs w:val="20"/>
        </w:rPr>
      </w:pPr>
      <w:r w:rsidRPr="007B2407">
        <w:rPr>
          <w:rFonts w:ascii="Verdana" w:hAnsi="Verdana"/>
          <w:sz w:val="20"/>
          <w:szCs w:val="20"/>
        </w:rPr>
        <w:t>revitalisasi dan redinamisasi kesekretariatan ABP PTSI.</w:t>
      </w:r>
    </w:p>
    <w:p w14:paraId="360D086D" w14:textId="77777777" w:rsidR="007B2407" w:rsidRPr="007B2407" w:rsidRDefault="007B2407" w:rsidP="007B2407">
      <w:pPr>
        <w:pStyle w:val="ListParagraph"/>
        <w:ind w:left="1287"/>
        <w:jc w:val="both"/>
        <w:rPr>
          <w:rFonts w:ascii="Verdana" w:hAnsi="Verdana"/>
          <w:sz w:val="20"/>
          <w:szCs w:val="20"/>
        </w:rPr>
      </w:pPr>
    </w:p>
    <w:p w14:paraId="2D091617" w14:textId="77777777" w:rsidR="007B2407" w:rsidRDefault="007B2407" w:rsidP="007B2407">
      <w:pPr>
        <w:pStyle w:val="ListParagraph"/>
        <w:numPr>
          <w:ilvl w:val="0"/>
          <w:numId w:val="3"/>
        </w:numPr>
        <w:jc w:val="both"/>
        <w:rPr>
          <w:rFonts w:ascii="Verdana" w:hAnsi="Verdana"/>
          <w:sz w:val="20"/>
          <w:szCs w:val="20"/>
        </w:rPr>
      </w:pPr>
      <w:r>
        <w:rPr>
          <w:rFonts w:ascii="Verdana" w:hAnsi="Verdana"/>
          <w:sz w:val="20"/>
          <w:szCs w:val="20"/>
        </w:rPr>
        <w:t xml:space="preserve">10 Januari 2020 penandatanganan MoU antara ABP PTSI dan BNI Syariah. </w:t>
      </w:r>
    </w:p>
    <w:p w14:paraId="50A137B0" w14:textId="77777777" w:rsidR="007B2407" w:rsidRDefault="007B2407" w:rsidP="007B2407">
      <w:pPr>
        <w:pStyle w:val="ListParagraph"/>
        <w:ind w:left="927"/>
        <w:jc w:val="both"/>
        <w:rPr>
          <w:rFonts w:ascii="Verdana" w:hAnsi="Verdana"/>
          <w:sz w:val="20"/>
          <w:szCs w:val="20"/>
        </w:rPr>
      </w:pPr>
      <w:r>
        <w:rPr>
          <w:rFonts w:ascii="Verdana" w:hAnsi="Verdana"/>
          <w:sz w:val="20"/>
          <w:szCs w:val="20"/>
        </w:rPr>
        <w:t xml:space="preserve">Operasionalisasi (MoU) atas kerja sama ini belum dilaksanakan karena faktor internal dan eksternal, utamanya karena pandemi Covid-19. </w:t>
      </w:r>
    </w:p>
    <w:p w14:paraId="53E231C7" w14:textId="77777777" w:rsidR="007B2407" w:rsidRDefault="007B2407" w:rsidP="007B2407">
      <w:pPr>
        <w:pStyle w:val="ListParagraph"/>
        <w:ind w:left="927"/>
        <w:jc w:val="both"/>
        <w:rPr>
          <w:rFonts w:ascii="Verdana" w:hAnsi="Verdana"/>
          <w:sz w:val="20"/>
          <w:szCs w:val="20"/>
        </w:rPr>
      </w:pPr>
    </w:p>
    <w:p w14:paraId="279C8D24" w14:textId="39C3A87E" w:rsidR="00FB330D" w:rsidRDefault="00FB330D" w:rsidP="00FB330D">
      <w:pPr>
        <w:pStyle w:val="ListParagraph"/>
        <w:numPr>
          <w:ilvl w:val="0"/>
          <w:numId w:val="3"/>
        </w:numPr>
        <w:jc w:val="both"/>
        <w:rPr>
          <w:rFonts w:ascii="Verdana" w:hAnsi="Verdana"/>
          <w:sz w:val="20"/>
          <w:szCs w:val="20"/>
        </w:rPr>
      </w:pPr>
      <w:r>
        <w:rPr>
          <w:rFonts w:ascii="Verdana" w:hAnsi="Verdana"/>
          <w:sz w:val="20"/>
          <w:szCs w:val="20"/>
        </w:rPr>
        <w:t xml:space="preserve">20 Februari 2020 Seminar Nasional mengenai </w:t>
      </w:r>
      <w:r>
        <w:rPr>
          <w:rFonts w:ascii="Verdana" w:hAnsi="Verdana"/>
          <w:i/>
          <w:sz w:val="20"/>
          <w:szCs w:val="20"/>
        </w:rPr>
        <w:t xml:space="preserve">CALMS SMART CAMPUS SOLUTION </w:t>
      </w:r>
      <w:r>
        <w:rPr>
          <w:rFonts w:ascii="Verdana" w:hAnsi="Verdana"/>
          <w:sz w:val="20"/>
          <w:szCs w:val="20"/>
        </w:rPr>
        <w:t xml:space="preserve">di BINUS, bekerja sama dengan pihak asing dari </w:t>
      </w:r>
      <w:r w:rsidR="008C6A91" w:rsidRPr="008C6A91">
        <w:rPr>
          <w:rFonts w:ascii="Verdana" w:hAnsi="Verdana"/>
          <w:color w:val="FF0000"/>
          <w:sz w:val="20"/>
          <w:szCs w:val="20"/>
          <w:u w:val="single"/>
        </w:rPr>
        <w:t>Singapura</w:t>
      </w:r>
      <w:r>
        <w:rPr>
          <w:rFonts w:ascii="Verdana" w:hAnsi="Verdana"/>
          <w:sz w:val="20"/>
          <w:szCs w:val="20"/>
        </w:rPr>
        <w:t xml:space="preserve">, Korea Selatan, dan Australia. </w:t>
      </w:r>
    </w:p>
    <w:p w14:paraId="3BDF5C7E" w14:textId="77777777" w:rsidR="00FB330D" w:rsidRDefault="00FB330D" w:rsidP="00FB330D">
      <w:pPr>
        <w:pStyle w:val="ListParagraph"/>
        <w:ind w:left="927"/>
        <w:jc w:val="both"/>
        <w:rPr>
          <w:rFonts w:ascii="Verdana" w:hAnsi="Verdana"/>
          <w:sz w:val="20"/>
          <w:szCs w:val="20"/>
        </w:rPr>
      </w:pPr>
      <w:r>
        <w:rPr>
          <w:rFonts w:ascii="Verdana" w:hAnsi="Verdana"/>
          <w:sz w:val="20"/>
          <w:szCs w:val="20"/>
        </w:rPr>
        <w:t xml:space="preserve">Dalam seminar tersebut telah dihasilkan beberapa prinsip mengenai: </w:t>
      </w:r>
    </w:p>
    <w:p w14:paraId="02EC3361" w14:textId="77777777" w:rsidR="00FB330D" w:rsidRPr="00620854" w:rsidRDefault="00FB330D" w:rsidP="00FB330D">
      <w:pPr>
        <w:pStyle w:val="ListParagraph"/>
        <w:numPr>
          <w:ilvl w:val="0"/>
          <w:numId w:val="11"/>
        </w:numPr>
        <w:jc w:val="both"/>
        <w:rPr>
          <w:rFonts w:ascii="Verdana" w:hAnsi="Verdana"/>
          <w:sz w:val="20"/>
          <w:szCs w:val="20"/>
        </w:rPr>
      </w:pPr>
      <w:r>
        <w:rPr>
          <w:rFonts w:ascii="Verdana" w:hAnsi="Verdana"/>
          <w:i/>
          <w:sz w:val="20"/>
          <w:szCs w:val="20"/>
        </w:rPr>
        <w:t xml:space="preserve">Why smart campus? </w:t>
      </w:r>
    </w:p>
    <w:p w14:paraId="3A7BCF67" w14:textId="5350ED45" w:rsidR="00FB330D" w:rsidRDefault="00FB330D" w:rsidP="00FB330D">
      <w:pPr>
        <w:pStyle w:val="ListParagraph"/>
        <w:numPr>
          <w:ilvl w:val="0"/>
          <w:numId w:val="11"/>
        </w:numPr>
        <w:jc w:val="both"/>
        <w:rPr>
          <w:rFonts w:ascii="Verdana" w:hAnsi="Verdana"/>
          <w:sz w:val="20"/>
          <w:szCs w:val="20"/>
        </w:rPr>
      </w:pPr>
      <w:r>
        <w:rPr>
          <w:rFonts w:ascii="Verdana" w:hAnsi="Verdana"/>
          <w:i/>
          <w:sz w:val="20"/>
          <w:szCs w:val="20"/>
        </w:rPr>
        <w:t xml:space="preserve">Overview </w:t>
      </w:r>
      <w:r>
        <w:rPr>
          <w:rFonts w:ascii="Verdana" w:hAnsi="Verdana"/>
          <w:sz w:val="20"/>
          <w:szCs w:val="20"/>
        </w:rPr>
        <w:t xml:space="preserve">mengenai: </w:t>
      </w:r>
      <w:r w:rsidR="008C6A91">
        <w:rPr>
          <w:rFonts w:ascii="Verdana" w:hAnsi="Verdana"/>
          <w:i/>
          <w:sz w:val="20"/>
          <w:szCs w:val="20"/>
        </w:rPr>
        <w:t>cashless</w:t>
      </w:r>
      <w:r>
        <w:rPr>
          <w:rFonts w:ascii="Verdana" w:hAnsi="Verdana"/>
          <w:i/>
          <w:sz w:val="20"/>
          <w:szCs w:val="20"/>
        </w:rPr>
        <w:t xml:space="preserve"> transactions; ID </w:t>
      </w:r>
      <w:bookmarkStart w:id="0" w:name="_GoBack"/>
      <w:bookmarkEnd w:id="0"/>
      <w:r>
        <w:rPr>
          <w:rFonts w:ascii="Verdana" w:hAnsi="Verdana"/>
          <w:i/>
          <w:sz w:val="20"/>
          <w:szCs w:val="20"/>
        </w:rPr>
        <w:t>and authentication, facility &amp; room booking system, and visitor management system (ViMS), products our campus, and track records</w:t>
      </w:r>
      <w:r>
        <w:rPr>
          <w:rFonts w:ascii="Verdana" w:hAnsi="Verdana"/>
          <w:sz w:val="20"/>
          <w:szCs w:val="20"/>
        </w:rPr>
        <w:t xml:space="preserve">. </w:t>
      </w:r>
    </w:p>
    <w:p w14:paraId="3AD080FB" w14:textId="77777777" w:rsidR="00FB330D" w:rsidRDefault="00FB330D" w:rsidP="00FB330D">
      <w:pPr>
        <w:pStyle w:val="ListParagraph"/>
        <w:ind w:left="927"/>
        <w:jc w:val="both"/>
        <w:rPr>
          <w:rFonts w:ascii="Verdana" w:hAnsi="Verdana"/>
          <w:sz w:val="20"/>
          <w:szCs w:val="20"/>
        </w:rPr>
      </w:pPr>
    </w:p>
    <w:p w14:paraId="6BF0F080" w14:textId="77777777" w:rsidR="00CB5EBD" w:rsidRDefault="00CB5EBD" w:rsidP="00CB5EBD">
      <w:pPr>
        <w:pStyle w:val="ListParagraph"/>
        <w:numPr>
          <w:ilvl w:val="0"/>
          <w:numId w:val="3"/>
        </w:numPr>
        <w:jc w:val="both"/>
        <w:rPr>
          <w:rFonts w:ascii="Verdana" w:hAnsi="Verdana"/>
          <w:sz w:val="20"/>
          <w:szCs w:val="20"/>
        </w:rPr>
      </w:pPr>
      <w:r>
        <w:rPr>
          <w:rFonts w:ascii="Verdana" w:hAnsi="Verdana"/>
          <w:sz w:val="20"/>
          <w:szCs w:val="20"/>
        </w:rPr>
        <w:t xml:space="preserve">24 Februari 2020 rapat terbatas Pengurus Pusat ABP PTSI yang dihadiri oleh Ketum, Waketum, Sekjen, dan Dir. Eksekutif, dengan agenda: </w:t>
      </w:r>
    </w:p>
    <w:p w14:paraId="15475E1B" w14:textId="77777777" w:rsidR="00CB5EBD" w:rsidRDefault="00E1609B" w:rsidP="00CB5EBD">
      <w:pPr>
        <w:pStyle w:val="ListParagraph"/>
        <w:numPr>
          <w:ilvl w:val="0"/>
          <w:numId w:val="4"/>
        </w:numPr>
        <w:jc w:val="both"/>
        <w:rPr>
          <w:rFonts w:ascii="Verdana" w:hAnsi="Verdana"/>
          <w:sz w:val="20"/>
          <w:szCs w:val="20"/>
        </w:rPr>
      </w:pPr>
      <w:r>
        <w:rPr>
          <w:rFonts w:ascii="Verdana" w:hAnsi="Verdana"/>
          <w:sz w:val="20"/>
          <w:szCs w:val="20"/>
        </w:rPr>
        <w:t>penetapan penggantian uang dinas;</w:t>
      </w:r>
    </w:p>
    <w:p w14:paraId="6DF1F22B" w14:textId="77777777" w:rsidR="00E1609B" w:rsidRDefault="00E1609B" w:rsidP="00CB5EBD">
      <w:pPr>
        <w:pStyle w:val="ListParagraph"/>
        <w:numPr>
          <w:ilvl w:val="0"/>
          <w:numId w:val="4"/>
        </w:numPr>
        <w:jc w:val="both"/>
        <w:rPr>
          <w:rFonts w:ascii="Verdana" w:hAnsi="Verdana"/>
          <w:sz w:val="20"/>
          <w:szCs w:val="20"/>
        </w:rPr>
      </w:pPr>
      <w:r>
        <w:rPr>
          <w:rFonts w:ascii="Verdana" w:hAnsi="Verdana"/>
          <w:sz w:val="20"/>
          <w:szCs w:val="20"/>
        </w:rPr>
        <w:t xml:space="preserve">rencana penambahan donator tetap dan uang iuran tahunan; </w:t>
      </w:r>
    </w:p>
    <w:p w14:paraId="75E45CF2" w14:textId="77777777" w:rsidR="00E1609B" w:rsidRDefault="00E1609B" w:rsidP="00CB5EBD">
      <w:pPr>
        <w:pStyle w:val="ListParagraph"/>
        <w:numPr>
          <w:ilvl w:val="0"/>
          <w:numId w:val="4"/>
        </w:numPr>
        <w:jc w:val="both"/>
        <w:rPr>
          <w:rFonts w:ascii="Verdana" w:hAnsi="Verdana"/>
          <w:sz w:val="20"/>
          <w:szCs w:val="20"/>
        </w:rPr>
      </w:pPr>
      <w:r>
        <w:rPr>
          <w:rFonts w:ascii="Verdana" w:hAnsi="Verdana"/>
          <w:sz w:val="20"/>
          <w:szCs w:val="20"/>
        </w:rPr>
        <w:t xml:space="preserve">fungsi </w:t>
      </w:r>
      <w:r w:rsidRPr="00E1609B">
        <w:rPr>
          <w:rFonts w:ascii="Verdana" w:hAnsi="Verdana"/>
          <w:i/>
          <w:sz w:val="20"/>
          <w:szCs w:val="20"/>
        </w:rPr>
        <w:t>support</w:t>
      </w:r>
      <w:r>
        <w:rPr>
          <w:rFonts w:ascii="Verdana" w:hAnsi="Verdana"/>
          <w:sz w:val="20"/>
          <w:szCs w:val="20"/>
        </w:rPr>
        <w:t xml:space="preserve"> sekretariat ABP PTSI Pusat, termasuk di dalamnya pengelolaan </w:t>
      </w:r>
      <w:r w:rsidRPr="00E1609B">
        <w:rPr>
          <w:rFonts w:ascii="Verdana" w:hAnsi="Verdana"/>
          <w:i/>
          <w:sz w:val="20"/>
          <w:szCs w:val="20"/>
        </w:rPr>
        <w:t>website</w:t>
      </w:r>
      <w:r>
        <w:rPr>
          <w:rFonts w:ascii="Verdana" w:hAnsi="Verdana"/>
          <w:sz w:val="20"/>
          <w:szCs w:val="20"/>
        </w:rPr>
        <w:t xml:space="preserve"> ABP PTSI Pusat; dan </w:t>
      </w:r>
    </w:p>
    <w:p w14:paraId="54CE9D89" w14:textId="77777777" w:rsidR="00E1609B" w:rsidRDefault="00E1609B" w:rsidP="00CB5EBD">
      <w:pPr>
        <w:pStyle w:val="ListParagraph"/>
        <w:numPr>
          <w:ilvl w:val="0"/>
          <w:numId w:val="4"/>
        </w:numPr>
        <w:jc w:val="both"/>
        <w:rPr>
          <w:rFonts w:ascii="Verdana" w:hAnsi="Verdana"/>
          <w:sz w:val="20"/>
          <w:szCs w:val="20"/>
        </w:rPr>
      </w:pPr>
      <w:r>
        <w:rPr>
          <w:rFonts w:ascii="Verdana" w:hAnsi="Verdana"/>
          <w:sz w:val="20"/>
          <w:szCs w:val="20"/>
        </w:rPr>
        <w:t xml:space="preserve">persiapan Rakernas ABP PTSI pada 16 dan 17 November 2020 di Palembang. </w:t>
      </w:r>
    </w:p>
    <w:p w14:paraId="157E60B9" w14:textId="77777777" w:rsidR="00E1609B" w:rsidRDefault="00E1609B" w:rsidP="00E1609B">
      <w:pPr>
        <w:ind w:left="927"/>
        <w:jc w:val="both"/>
        <w:rPr>
          <w:rFonts w:ascii="Verdana" w:hAnsi="Verdana"/>
          <w:sz w:val="20"/>
          <w:szCs w:val="20"/>
        </w:rPr>
      </w:pPr>
      <w:r>
        <w:rPr>
          <w:rFonts w:ascii="Verdana" w:hAnsi="Verdana"/>
          <w:sz w:val="20"/>
          <w:szCs w:val="20"/>
        </w:rPr>
        <w:t xml:space="preserve">Berdasarkan pertimbangan kesehatan karena pandemic Covid-19, di dalam pembahasan di Palembang antara Ketum, Sekjen, dan Ketua serta Panitia Rakernas di Palembang, akhirnya diputuskan bahwa Rakernas diadakan secara </w:t>
      </w:r>
      <w:r>
        <w:rPr>
          <w:rFonts w:ascii="Verdana" w:hAnsi="Verdana"/>
          <w:i/>
          <w:sz w:val="20"/>
          <w:szCs w:val="20"/>
        </w:rPr>
        <w:t>online/daring</w:t>
      </w:r>
      <w:r>
        <w:rPr>
          <w:rFonts w:ascii="Verdana" w:hAnsi="Verdana"/>
          <w:sz w:val="20"/>
          <w:szCs w:val="20"/>
        </w:rPr>
        <w:t xml:space="preserve"> dengan meminta sambutan: Dirjen Dikti, Gubernur Provinsi Sumatera Selatan, dan Kepala LLDikti Wilayah II. </w:t>
      </w:r>
    </w:p>
    <w:p w14:paraId="2C51456B" w14:textId="77777777" w:rsidR="001E1CEA" w:rsidRDefault="001E1CEA" w:rsidP="001E1CEA">
      <w:pPr>
        <w:pStyle w:val="ListParagraph"/>
        <w:ind w:left="1287"/>
        <w:jc w:val="both"/>
        <w:rPr>
          <w:rFonts w:ascii="Verdana" w:hAnsi="Verdana"/>
          <w:sz w:val="20"/>
          <w:szCs w:val="20"/>
        </w:rPr>
      </w:pPr>
    </w:p>
    <w:p w14:paraId="44E0D3CA" w14:textId="77777777" w:rsidR="00EC1B6A" w:rsidRDefault="00EC1B6A" w:rsidP="00EC1B6A">
      <w:pPr>
        <w:pStyle w:val="ListParagraph"/>
        <w:numPr>
          <w:ilvl w:val="0"/>
          <w:numId w:val="3"/>
        </w:numPr>
        <w:jc w:val="both"/>
        <w:rPr>
          <w:rFonts w:ascii="Verdana" w:hAnsi="Verdana"/>
          <w:sz w:val="20"/>
          <w:szCs w:val="20"/>
        </w:rPr>
      </w:pPr>
      <w:r>
        <w:rPr>
          <w:rFonts w:ascii="Verdana" w:hAnsi="Verdana"/>
          <w:sz w:val="20"/>
          <w:szCs w:val="20"/>
        </w:rPr>
        <w:t xml:space="preserve">15 April 2020, Seminar Nasional dengan tema: “Upaya Perguruan Tinggi Dalam Menghadapi Covid 19”, dengan nara sumber: Prof. Dr. Kusbiantoro, Prof. Dr. Edy Soegoto (Rektor UNIKOM), Prof. Dr. Haryanto Prabowo (Rektor BINUS), dan Prof. Dr. Thomas Suyatno (Ketum ABP PTSI). </w:t>
      </w:r>
    </w:p>
    <w:p w14:paraId="0029D5E3" w14:textId="77777777" w:rsidR="00EC1B6A" w:rsidRDefault="00EC1B6A" w:rsidP="00EC1B6A">
      <w:pPr>
        <w:pStyle w:val="ListParagraph"/>
        <w:ind w:left="927"/>
        <w:jc w:val="both"/>
        <w:rPr>
          <w:rFonts w:ascii="Verdana" w:hAnsi="Verdana"/>
          <w:sz w:val="20"/>
          <w:szCs w:val="20"/>
        </w:rPr>
      </w:pPr>
      <w:r>
        <w:rPr>
          <w:rFonts w:ascii="Verdana" w:hAnsi="Verdana"/>
          <w:sz w:val="20"/>
          <w:szCs w:val="20"/>
        </w:rPr>
        <w:t xml:space="preserve">Putusan-putusan strategis seminar tersebut adalah sebagai berikut. </w:t>
      </w:r>
    </w:p>
    <w:p w14:paraId="5FFF0F59" w14:textId="77777777" w:rsidR="00EC1B6A" w:rsidRDefault="00EC1B6A" w:rsidP="00EC1B6A">
      <w:pPr>
        <w:pStyle w:val="ListParagraph"/>
        <w:numPr>
          <w:ilvl w:val="0"/>
          <w:numId w:val="8"/>
        </w:numPr>
        <w:jc w:val="both"/>
        <w:rPr>
          <w:rFonts w:ascii="Verdana" w:hAnsi="Verdana"/>
          <w:sz w:val="20"/>
          <w:szCs w:val="20"/>
        </w:rPr>
      </w:pPr>
      <w:r>
        <w:rPr>
          <w:rFonts w:ascii="Verdana" w:hAnsi="Verdana"/>
          <w:sz w:val="20"/>
          <w:szCs w:val="20"/>
        </w:rPr>
        <w:lastRenderedPageBreak/>
        <w:t xml:space="preserve">Pelaksanaan proses belajar-mengajar (PBM) masa pandemic covid-19 dan pascapandemi covid-19. </w:t>
      </w:r>
    </w:p>
    <w:p w14:paraId="56FCB7C7" w14:textId="28C99572" w:rsidR="00EC1B6A" w:rsidRDefault="00EC1B6A" w:rsidP="00EC1B6A">
      <w:pPr>
        <w:pStyle w:val="ListParagraph"/>
        <w:numPr>
          <w:ilvl w:val="0"/>
          <w:numId w:val="8"/>
        </w:numPr>
        <w:jc w:val="both"/>
        <w:rPr>
          <w:rFonts w:ascii="Verdana" w:hAnsi="Verdana"/>
          <w:sz w:val="20"/>
          <w:szCs w:val="20"/>
        </w:rPr>
      </w:pPr>
      <w:r>
        <w:rPr>
          <w:rFonts w:ascii="Verdana" w:hAnsi="Verdana"/>
          <w:sz w:val="20"/>
          <w:szCs w:val="20"/>
        </w:rPr>
        <w:t>Strategi pembinaan dana Yayasan/PTS masa dan pasca</w:t>
      </w:r>
      <w:r w:rsidR="008C6A91">
        <w:rPr>
          <w:rFonts w:ascii="Verdana" w:hAnsi="Verdana"/>
          <w:sz w:val="20"/>
          <w:szCs w:val="20"/>
        </w:rPr>
        <w:t>-</w:t>
      </w:r>
      <w:r>
        <w:rPr>
          <w:rFonts w:ascii="Verdana" w:hAnsi="Verdana"/>
          <w:sz w:val="20"/>
          <w:szCs w:val="20"/>
        </w:rPr>
        <w:t xml:space="preserve">pandemi covid-19. </w:t>
      </w:r>
    </w:p>
    <w:p w14:paraId="38232B7B" w14:textId="77777777" w:rsidR="00EC1B6A" w:rsidRDefault="00EC1B6A" w:rsidP="00EC1B6A">
      <w:pPr>
        <w:pStyle w:val="ListParagraph"/>
        <w:numPr>
          <w:ilvl w:val="0"/>
          <w:numId w:val="8"/>
        </w:numPr>
        <w:jc w:val="both"/>
        <w:rPr>
          <w:rFonts w:ascii="Verdana" w:hAnsi="Verdana"/>
          <w:sz w:val="20"/>
          <w:szCs w:val="20"/>
        </w:rPr>
      </w:pPr>
      <w:r>
        <w:rPr>
          <w:rFonts w:ascii="Verdana" w:hAnsi="Verdana"/>
          <w:sz w:val="20"/>
          <w:szCs w:val="20"/>
        </w:rPr>
        <w:t xml:space="preserve">Strategi penjaringan mahasiswa baru masa pandemic dan pascapandemi covid-19. </w:t>
      </w:r>
    </w:p>
    <w:p w14:paraId="3847CD86" w14:textId="77777777" w:rsidR="00EC1B6A" w:rsidRDefault="00EC1B6A" w:rsidP="00EC1B6A">
      <w:pPr>
        <w:ind w:left="927"/>
        <w:jc w:val="both"/>
        <w:rPr>
          <w:rFonts w:ascii="Verdana" w:hAnsi="Verdana"/>
          <w:sz w:val="20"/>
          <w:szCs w:val="20"/>
        </w:rPr>
      </w:pPr>
      <w:r>
        <w:rPr>
          <w:rFonts w:ascii="Verdana" w:hAnsi="Verdana"/>
          <w:sz w:val="20"/>
          <w:szCs w:val="20"/>
        </w:rPr>
        <w:t>Hasil seminar nasional sebanyak 24 halaman telah di-</w:t>
      </w:r>
      <w:r>
        <w:rPr>
          <w:rFonts w:ascii="Verdana" w:hAnsi="Verdana"/>
          <w:i/>
          <w:sz w:val="20"/>
          <w:szCs w:val="20"/>
        </w:rPr>
        <w:t>share</w:t>
      </w:r>
      <w:r>
        <w:rPr>
          <w:rFonts w:ascii="Verdana" w:hAnsi="Verdana"/>
          <w:sz w:val="20"/>
          <w:szCs w:val="20"/>
        </w:rPr>
        <w:t xml:space="preserve"> ke seluruh wilayah ABP PTSI dan semua organ kepengurusan tingkat pusat. </w:t>
      </w:r>
    </w:p>
    <w:p w14:paraId="35A45E3B" w14:textId="77777777" w:rsidR="00EC1B6A" w:rsidRDefault="00EC1B6A" w:rsidP="00EC1B6A">
      <w:pPr>
        <w:pStyle w:val="ListParagraph"/>
        <w:numPr>
          <w:ilvl w:val="0"/>
          <w:numId w:val="3"/>
        </w:numPr>
        <w:jc w:val="both"/>
        <w:rPr>
          <w:rFonts w:ascii="Verdana" w:hAnsi="Verdana"/>
          <w:sz w:val="20"/>
          <w:szCs w:val="20"/>
        </w:rPr>
      </w:pPr>
      <w:r>
        <w:rPr>
          <w:rFonts w:ascii="Verdana" w:hAnsi="Verdana"/>
          <w:sz w:val="20"/>
          <w:szCs w:val="20"/>
        </w:rPr>
        <w:t xml:space="preserve">5 Mei 2020 Rapat Pengurus Inti, dengan agenda: </w:t>
      </w:r>
    </w:p>
    <w:p w14:paraId="7DBFBB05" w14:textId="77777777" w:rsidR="00EC1B6A" w:rsidRDefault="00EC1B6A" w:rsidP="00EC1B6A">
      <w:pPr>
        <w:pStyle w:val="ListParagraph"/>
        <w:numPr>
          <w:ilvl w:val="0"/>
          <w:numId w:val="9"/>
        </w:numPr>
        <w:jc w:val="both"/>
        <w:rPr>
          <w:rFonts w:ascii="Verdana" w:hAnsi="Verdana"/>
          <w:sz w:val="20"/>
          <w:szCs w:val="20"/>
        </w:rPr>
      </w:pPr>
      <w:r>
        <w:rPr>
          <w:rFonts w:ascii="Verdana" w:hAnsi="Verdana"/>
          <w:sz w:val="20"/>
          <w:szCs w:val="20"/>
        </w:rPr>
        <w:t>keanggotaan ABP PTSI, utamanya di wilayah-wilayah;</w:t>
      </w:r>
    </w:p>
    <w:p w14:paraId="3F76BADC" w14:textId="77777777" w:rsidR="00EC1B6A" w:rsidRDefault="00EC1B6A" w:rsidP="00EC1B6A">
      <w:pPr>
        <w:pStyle w:val="ListParagraph"/>
        <w:numPr>
          <w:ilvl w:val="0"/>
          <w:numId w:val="9"/>
        </w:numPr>
        <w:jc w:val="both"/>
        <w:rPr>
          <w:rFonts w:ascii="Verdana" w:hAnsi="Verdana"/>
          <w:sz w:val="20"/>
          <w:szCs w:val="20"/>
        </w:rPr>
      </w:pPr>
      <w:r>
        <w:rPr>
          <w:rFonts w:ascii="Verdana" w:hAnsi="Verdana"/>
          <w:sz w:val="20"/>
          <w:szCs w:val="20"/>
        </w:rPr>
        <w:t>laporan keuangan ABP PTSI Pusat 2019 oleh KAP;</w:t>
      </w:r>
    </w:p>
    <w:p w14:paraId="48EB5021" w14:textId="77777777" w:rsidR="00EC1B6A" w:rsidRDefault="00EC1B6A" w:rsidP="00EC1B6A">
      <w:pPr>
        <w:pStyle w:val="ListParagraph"/>
        <w:numPr>
          <w:ilvl w:val="0"/>
          <w:numId w:val="9"/>
        </w:numPr>
        <w:jc w:val="both"/>
        <w:rPr>
          <w:rFonts w:ascii="Verdana" w:hAnsi="Verdana"/>
          <w:sz w:val="20"/>
          <w:szCs w:val="20"/>
        </w:rPr>
      </w:pPr>
      <w:r>
        <w:rPr>
          <w:rFonts w:ascii="Verdana" w:hAnsi="Verdana"/>
          <w:sz w:val="20"/>
          <w:szCs w:val="20"/>
        </w:rPr>
        <w:t>pembentukan Satgas Seminar Nasional;</w:t>
      </w:r>
    </w:p>
    <w:p w14:paraId="066DE366" w14:textId="77777777" w:rsidR="00EC1B6A" w:rsidRDefault="00EC1B6A" w:rsidP="00EC1B6A">
      <w:pPr>
        <w:pStyle w:val="ListParagraph"/>
        <w:numPr>
          <w:ilvl w:val="0"/>
          <w:numId w:val="9"/>
        </w:numPr>
        <w:jc w:val="both"/>
        <w:rPr>
          <w:rFonts w:ascii="Verdana" w:hAnsi="Verdana"/>
          <w:sz w:val="20"/>
          <w:szCs w:val="20"/>
        </w:rPr>
      </w:pPr>
      <w:r>
        <w:rPr>
          <w:rFonts w:ascii="Verdana" w:hAnsi="Verdana"/>
          <w:sz w:val="20"/>
          <w:szCs w:val="20"/>
        </w:rPr>
        <w:t xml:space="preserve">strategi PBM dari moda tatap muka menjadi </w:t>
      </w:r>
      <w:r>
        <w:rPr>
          <w:rFonts w:ascii="Verdana" w:hAnsi="Verdana"/>
          <w:i/>
          <w:sz w:val="20"/>
          <w:szCs w:val="20"/>
        </w:rPr>
        <w:t>daring</w:t>
      </w:r>
      <w:r>
        <w:rPr>
          <w:rFonts w:ascii="Verdana" w:hAnsi="Verdana"/>
          <w:sz w:val="20"/>
          <w:szCs w:val="20"/>
        </w:rPr>
        <w:t>;</w:t>
      </w:r>
    </w:p>
    <w:p w14:paraId="40B978A0" w14:textId="77777777" w:rsidR="00EC1B6A" w:rsidRDefault="00EC1B6A" w:rsidP="00EC1B6A">
      <w:pPr>
        <w:pStyle w:val="ListParagraph"/>
        <w:numPr>
          <w:ilvl w:val="0"/>
          <w:numId w:val="9"/>
        </w:numPr>
        <w:jc w:val="both"/>
        <w:rPr>
          <w:rFonts w:ascii="Verdana" w:hAnsi="Verdana"/>
          <w:sz w:val="20"/>
          <w:szCs w:val="20"/>
        </w:rPr>
      </w:pPr>
      <w:r>
        <w:rPr>
          <w:rFonts w:ascii="Verdana" w:hAnsi="Verdana"/>
          <w:sz w:val="20"/>
          <w:szCs w:val="20"/>
        </w:rPr>
        <w:t xml:space="preserve">pengelolaan </w:t>
      </w:r>
      <w:r>
        <w:rPr>
          <w:rFonts w:ascii="Verdana" w:hAnsi="Verdana"/>
          <w:i/>
          <w:sz w:val="20"/>
          <w:szCs w:val="20"/>
        </w:rPr>
        <w:t>website</w:t>
      </w:r>
      <w:r>
        <w:rPr>
          <w:rFonts w:ascii="Verdana" w:hAnsi="Verdana"/>
          <w:sz w:val="20"/>
          <w:szCs w:val="20"/>
        </w:rPr>
        <w:t>; dan</w:t>
      </w:r>
    </w:p>
    <w:p w14:paraId="26557149" w14:textId="77777777" w:rsidR="00EC1B6A" w:rsidRDefault="00EC1B6A" w:rsidP="00EC1B6A">
      <w:pPr>
        <w:pStyle w:val="ListParagraph"/>
        <w:numPr>
          <w:ilvl w:val="0"/>
          <w:numId w:val="9"/>
        </w:numPr>
        <w:jc w:val="both"/>
        <w:rPr>
          <w:rFonts w:ascii="Verdana" w:hAnsi="Verdana"/>
          <w:sz w:val="20"/>
          <w:szCs w:val="20"/>
        </w:rPr>
      </w:pPr>
      <w:r>
        <w:rPr>
          <w:rFonts w:ascii="Verdana" w:hAnsi="Verdana"/>
          <w:sz w:val="20"/>
          <w:szCs w:val="20"/>
        </w:rPr>
        <w:t xml:space="preserve">kontrak kerja dosen tidak tetap. </w:t>
      </w:r>
    </w:p>
    <w:p w14:paraId="36E7CB39" w14:textId="77777777" w:rsidR="00682E47" w:rsidRDefault="00682E47" w:rsidP="00EC1B6A">
      <w:pPr>
        <w:pStyle w:val="ListParagraph"/>
        <w:ind w:left="927"/>
        <w:jc w:val="both"/>
        <w:rPr>
          <w:rFonts w:ascii="Verdana" w:hAnsi="Verdana"/>
          <w:sz w:val="20"/>
          <w:szCs w:val="20"/>
        </w:rPr>
      </w:pPr>
    </w:p>
    <w:p w14:paraId="756C0B0B" w14:textId="77777777" w:rsidR="00FB330D" w:rsidRDefault="00FB330D" w:rsidP="00FB330D">
      <w:pPr>
        <w:pStyle w:val="ListParagraph"/>
        <w:numPr>
          <w:ilvl w:val="0"/>
          <w:numId w:val="3"/>
        </w:numPr>
        <w:jc w:val="both"/>
        <w:rPr>
          <w:rFonts w:ascii="Verdana" w:hAnsi="Verdana"/>
          <w:sz w:val="20"/>
          <w:szCs w:val="20"/>
        </w:rPr>
      </w:pPr>
      <w:r>
        <w:rPr>
          <w:rFonts w:ascii="Verdana" w:hAnsi="Verdana"/>
          <w:sz w:val="20"/>
          <w:szCs w:val="20"/>
        </w:rPr>
        <w:t xml:space="preserve">20 Juni 2020 ABP PTSI dan APTISI mengadakan Seminar Internasional, dengan tema: “Menghadapi </w:t>
      </w:r>
      <w:r>
        <w:rPr>
          <w:rFonts w:ascii="Verdana" w:hAnsi="Verdana"/>
          <w:i/>
          <w:sz w:val="20"/>
          <w:szCs w:val="20"/>
        </w:rPr>
        <w:t>New Normal</w:t>
      </w:r>
      <w:r>
        <w:rPr>
          <w:rFonts w:ascii="Verdana" w:hAnsi="Verdana"/>
          <w:sz w:val="20"/>
          <w:szCs w:val="20"/>
        </w:rPr>
        <w:t xml:space="preserve"> Covid-19 dalam Pengelolaan PT di Indonesia”. </w:t>
      </w:r>
    </w:p>
    <w:p w14:paraId="4CF08DD2" w14:textId="77777777" w:rsidR="00FB330D" w:rsidRDefault="00FB330D" w:rsidP="00FB330D">
      <w:pPr>
        <w:pStyle w:val="ListParagraph"/>
        <w:ind w:left="927"/>
        <w:jc w:val="both"/>
        <w:rPr>
          <w:rFonts w:ascii="Verdana" w:hAnsi="Verdana"/>
          <w:sz w:val="20"/>
          <w:szCs w:val="20"/>
        </w:rPr>
      </w:pPr>
      <w:r>
        <w:rPr>
          <w:rFonts w:ascii="Verdana" w:hAnsi="Verdana"/>
          <w:sz w:val="20"/>
          <w:szCs w:val="20"/>
        </w:rPr>
        <w:t>Di dalam acara tersebut Ketum ABP PTSI membawakan makalah berjudul: “</w:t>
      </w:r>
      <w:r>
        <w:rPr>
          <w:rFonts w:ascii="Verdana" w:hAnsi="Verdana"/>
          <w:i/>
          <w:sz w:val="20"/>
          <w:szCs w:val="20"/>
        </w:rPr>
        <w:t xml:space="preserve">Hand in hand Policy </w:t>
      </w:r>
      <w:r>
        <w:rPr>
          <w:rFonts w:ascii="Verdana" w:hAnsi="Verdana"/>
          <w:sz w:val="20"/>
          <w:szCs w:val="20"/>
        </w:rPr>
        <w:t xml:space="preserve">PTS Menghadapi </w:t>
      </w:r>
      <w:r>
        <w:rPr>
          <w:rFonts w:ascii="Verdana" w:hAnsi="Verdana"/>
          <w:i/>
          <w:sz w:val="20"/>
          <w:szCs w:val="20"/>
        </w:rPr>
        <w:t>New Normal</w:t>
      </w:r>
      <w:r>
        <w:rPr>
          <w:rFonts w:ascii="Verdana" w:hAnsi="Verdana"/>
          <w:sz w:val="20"/>
          <w:szCs w:val="20"/>
        </w:rPr>
        <w:t xml:space="preserve"> Covid-19”. </w:t>
      </w:r>
    </w:p>
    <w:p w14:paraId="437D8FA0" w14:textId="77777777" w:rsidR="00682E47" w:rsidRDefault="00682E47" w:rsidP="00FB330D">
      <w:pPr>
        <w:pStyle w:val="ListParagraph"/>
        <w:ind w:left="927"/>
        <w:jc w:val="both"/>
        <w:rPr>
          <w:rFonts w:ascii="Verdana" w:hAnsi="Verdana"/>
          <w:sz w:val="20"/>
          <w:szCs w:val="20"/>
        </w:rPr>
      </w:pPr>
    </w:p>
    <w:p w14:paraId="42FBBAE7" w14:textId="77777777" w:rsidR="001E1CEA" w:rsidRDefault="001E1CEA" w:rsidP="00CB5EBD">
      <w:pPr>
        <w:pStyle w:val="ListParagraph"/>
        <w:numPr>
          <w:ilvl w:val="0"/>
          <w:numId w:val="3"/>
        </w:numPr>
        <w:jc w:val="both"/>
        <w:rPr>
          <w:rFonts w:ascii="Verdana" w:hAnsi="Verdana"/>
          <w:sz w:val="20"/>
          <w:szCs w:val="20"/>
        </w:rPr>
      </w:pPr>
      <w:r>
        <w:rPr>
          <w:rFonts w:ascii="Verdana" w:hAnsi="Verdana"/>
          <w:sz w:val="20"/>
          <w:szCs w:val="20"/>
        </w:rPr>
        <w:t xml:space="preserve">18 Oktober 2020 rapat koordinasi bidangI, II, dan III, dengan agenda: </w:t>
      </w:r>
    </w:p>
    <w:p w14:paraId="4E3DF839" w14:textId="77777777" w:rsidR="001E1CEA" w:rsidRDefault="005874A5" w:rsidP="005874A5">
      <w:pPr>
        <w:pStyle w:val="ListParagraph"/>
        <w:numPr>
          <w:ilvl w:val="0"/>
          <w:numId w:val="7"/>
        </w:numPr>
        <w:jc w:val="both"/>
        <w:rPr>
          <w:rFonts w:ascii="Verdana" w:hAnsi="Verdana"/>
          <w:sz w:val="20"/>
          <w:szCs w:val="20"/>
        </w:rPr>
      </w:pPr>
      <w:r>
        <w:rPr>
          <w:rFonts w:ascii="Verdana" w:hAnsi="Verdana"/>
          <w:sz w:val="20"/>
          <w:szCs w:val="20"/>
        </w:rPr>
        <w:t>masalah-masalah organisasi;</w:t>
      </w:r>
    </w:p>
    <w:p w14:paraId="3A688769" w14:textId="77777777" w:rsidR="005874A5" w:rsidRDefault="005874A5" w:rsidP="005874A5">
      <w:pPr>
        <w:pStyle w:val="ListParagraph"/>
        <w:numPr>
          <w:ilvl w:val="0"/>
          <w:numId w:val="7"/>
        </w:numPr>
        <w:jc w:val="both"/>
        <w:rPr>
          <w:rFonts w:ascii="Verdana" w:hAnsi="Verdana"/>
          <w:sz w:val="20"/>
          <w:szCs w:val="20"/>
        </w:rPr>
      </w:pPr>
      <w:r>
        <w:rPr>
          <w:rFonts w:ascii="Verdana" w:hAnsi="Verdana"/>
          <w:sz w:val="20"/>
          <w:szCs w:val="20"/>
        </w:rPr>
        <w:t>masalah-masalah keanggotaan; dan</w:t>
      </w:r>
    </w:p>
    <w:p w14:paraId="571FA5C7" w14:textId="77777777" w:rsidR="005874A5" w:rsidRDefault="005874A5" w:rsidP="005874A5">
      <w:pPr>
        <w:pStyle w:val="ListParagraph"/>
        <w:numPr>
          <w:ilvl w:val="0"/>
          <w:numId w:val="7"/>
        </w:numPr>
        <w:jc w:val="both"/>
        <w:rPr>
          <w:rFonts w:ascii="Verdana" w:hAnsi="Verdana"/>
          <w:sz w:val="20"/>
          <w:szCs w:val="20"/>
        </w:rPr>
      </w:pPr>
      <w:r>
        <w:rPr>
          <w:rFonts w:ascii="Verdana" w:hAnsi="Verdana"/>
          <w:sz w:val="20"/>
          <w:szCs w:val="20"/>
        </w:rPr>
        <w:t xml:space="preserve">masalah-masalah hubungan pusat dan wilayah yang belum lancar – lebih banyak surat-surat dan </w:t>
      </w:r>
      <w:r>
        <w:rPr>
          <w:rFonts w:ascii="Verdana" w:hAnsi="Verdana"/>
          <w:i/>
          <w:sz w:val="20"/>
          <w:szCs w:val="20"/>
        </w:rPr>
        <w:t>guidance</w:t>
      </w:r>
      <w:r>
        <w:rPr>
          <w:rFonts w:ascii="Verdana" w:hAnsi="Verdana"/>
          <w:sz w:val="20"/>
          <w:szCs w:val="20"/>
        </w:rPr>
        <w:t xml:space="preserve"> dari pusat dibandingkan dengan surat-surat serta input dari wilayah-wilayah. </w:t>
      </w:r>
    </w:p>
    <w:p w14:paraId="7427ACF0" w14:textId="77777777" w:rsidR="005874A5" w:rsidRDefault="005874A5" w:rsidP="005874A5">
      <w:pPr>
        <w:ind w:left="927"/>
        <w:jc w:val="both"/>
        <w:rPr>
          <w:rFonts w:ascii="Verdana" w:hAnsi="Verdana"/>
          <w:sz w:val="20"/>
          <w:szCs w:val="20"/>
        </w:rPr>
      </w:pPr>
      <w:r>
        <w:rPr>
          <w:rFonts w:ascii="Verdana" w:hAnsi="Verdana"/>
          <w:sz w:val="20"/>
          <w:szCs w:val="20"/>
        </w:rPr>
        <w:t xml:space="preserve">Tindak lanjut atas tiga putusan tersebut masih mengalami hambatan karena kesibukan masing-masing Kabid dan Waketum bidang I, II, dan III. </w:t>
      </w:r>
    </w:p>
    <w:p w14:paraId="312277BD" w14:textId="77777777" w:rsidR="005874A5" w:rsidRDefault="005874A5" w:rsidP="005874A5">
      <w:pPr>
        <w:ind w:left="927"/>
        <w:jc w:val="both"/>
        <w:rPr>
          <w:rFonts w:ascii="Verdana" w:hAnsi="Verdana"/>
          <w:sz w:val="20"/>
          <w:szCs w:val="20"/>
        </w:rPr>
      </w:pPr>
      <w:r>
        <w:rPr>
          <w:rFonts w:ascii="Verdana" w:hAnsi="Verdana"/>
          <w:sz w:val="20"/>
          <w:szCs w:val="20"/>
        </w:rPr>
        <w:t xml:space="preserve">Tugas sangat mendesak yang harus ditingkatkan adalah masalah keanggotaan menjelang Munas V pada 16 dan 17 Juli 2020 di Surabaya. </w:t>
      </w:r>
    </w:p>
    <w:p w14:paraId="12584D94" w14:textId="77777777" w:rsidR="006E3A28" w:rsidRDefault="00620854" w:rsidP="00CB5EBD">
      <w:pPr>
        <w:pStyle w:val="ListParagraph"/>
        <w:numPr>
          <w:ilvl w:val="0"/>
          <w:numId w:val="3"/>
        </w:numPr>
        <w:jc w:val="both"/>
        <w:rPr>
          <w:rFonts w:ascii="Verdana" w:hAnsi="Verdana"/>
          <w:sz w:val="20"/>
          <w:szCs w:val="20"/>
        </w:rPr>
      </w:pPr>
      <w:r>
        <w:rPr>
          <w:rFonts w:ascii="Verdana" w:hAnsi="Verdana"/>
          <w:sz w:val="20"/>
          <w:szCs w:val="20"/>
        </w:rPr>
        <w:t xml:space="preserve">20 November 2020 diskusi terbatas mengenai Manajemen Modern PTS dan Rektor Asing. </w:t>
      </w:r>
    </w:p>
    <w:p w14:paraId="60A4D7EB" w14:textId="77777777" w:rsidR="00620854" w:rsidRDefault="00620854" w:rsidP="00620854">
      <w:pPr>
        <w:pStyle w:val="ListParagraph"/>
        <w:ind w:left="927"/>
        <w:jc w:val="both"/>
        <w:rPr>
          <w:rFonts w:ascii="Verdana" w:hAnsi="Verdana"/>
          <w:sz w:val="20"/>
          <w:szCs w:val="20"/>
        </w:rPr>
      </w:pPr>
      <w:r>
        <w:rPr>
          <w:rFonts w:ascii="Verdana" w:hAnsi="Verdana"/>
          <w:sz w:val="20"/>
          <w:szCs w:val="20"/>
        </w:rPr>
        <w:t xml:space="preserve">ABP PTSI telah menyampaikan input tertulis kepada Mendikbud berkaitan dengan Rektor Asing. </w:t>
      </w:r>
    </w:p>
    <w:p w14:paraId="2EFC3235" w14:textId="77777777" w:rsidR="00FB330D" w:rsidRDefault="00FB330D" w:rsidP="00620854">
      <w:pPr>
        <w:pStyle w:val="ListParagraph"/>
        <w:ind w:left="927"/>
        <w:jc w:val="both"/>
        <w:rPr>
          <w:rFonts w:ascii="Verdana" w:hAnsi="Verdana"/>
          <w:sz w:val="20"/>
          <w:szCs w:val="20"/>
        </w:rPr>
      </w:pPr>
    </w:p>
    <w:p w14:paraId="1C1EDAF2" w14:textId="77777777" w:rsidR="00FB330D" w:rsidRDefault="003C5CB3" w:rsidP="00CB5EBD">
      <w:pPr>
        <w:pStyle w:val="ListParagraph"/>
        <w:numPr>
          <w:ilvl w:val="0"/>
          <w:numId w:val="3"/>
        </w:numPr>
        <w:jc w:val="both"/>
        <w:rPr>
          <w:rFonts w:ascii="Verdana" w:hAnsi="Verdana"/>
          <w:sz w:val="20"/>
          <w:szCs w:val="20"/>
        </w:rPr>
      </w:pPr>
      <w:r>
        <w:rPr>
          <w:rFonts w:ascii="Verdana" w:hAnsi="Verdana"/>
          <w:sz w:val="20"/>
          <w:szCs w:val="20"/>
        </w:rPr>
        <w:t>RUU OL Cipta Kerja</w:t>
      </w:r>
    </w:p>
    <w:p w14:paraId="66C23886" w14:textId="77777777" w:rsidR="003C5CB3" w:rsidRDefault="003C5CB3" w:rsidP="003C5CB3">
      <w:pPr>
        <w:pStyle w:val="ListParagraph"/>
        <w:ind w:left="927"/>
        <w:jc w:val="both"/>
        <w:rPr>
          <w:rFonts w:ascii="Verdana" w:hAnsi="Verdana"/>
          <w:sz w:val="20"/>
          <w:szCs w:val="20"/>
        </w:rPr>
      </w:pPr>
      <w:r>
        <w:rPr>
          <w:rFonts w:ascii="Verdana" w:hAnsi="Verdana"/>
          <w:sz w:val="20"/>
          <w:szCs w:val="20"/>
        </w:rPr>
        <w:t xml:space="preserve">Dengan terbitnya RUU OL Cipta Kerja yang menimbulkan banyak komplikasi nasional, ABP PTSI telah menyampaikan Sumbang Saran kepada </w:t>
      </w:r>
      <w:r w:rsidR="007A72B6">
        <w:rPr>
          <w:rFonts w:ascii="Verdana" w:hAnsi="Verdana"/>
          <w:sz w:val="20"/>
          <w:szCs w:val="20"/>
        </w:rPr>
        <w:t xml:space="preserve">Wapres RI, </w:t>
      </w:r>
      <w:r>
        <w:rPr>
          <w:rFonts w:ascii="Verdana" w:hAnsi="Verdana"/>
          <w:sz w:val="20"/>
          <w:szCs w:val="20"/>
        </w:rPr>
        <w:t xml:space="preserve">ketua Balegnas DPR RI, Menko Perekonomian, Mendikbud, Komisi X, dan berbagai pihak terkait lainnya. </w:t>
      </w:r>
    </w:p>
    <w:p w14:paraId="43FF58E0" w14:textId="77777777" w:rsidR="003C5CB3" w:rsidRDefault="003C5CB3" w:rsidP="003C5CB3">
      <w:pPr>
        <w:pStyle w:val="ListParagraph"/>
        <w:ind w:left="927"/>
        <w:jc w:val="both"/>
        <w:rPr>
          <w:rFonts w:ascii="Verdana" w:hAnsi="Verdana"/>
          <w:sz w:val="20"/>
          <w:szCs w:val="20"/>
        </w:rPr>
      </w:pPr>
      <w:r>
        <w:rPr>
          <w:rFonts w:ascii="Verdana" w:hAnsi="Verdana"/>
          <w:sz w:val="20"/>
          <w:szCs w:val="20"/>
        </w:rPr>
        <w:t xml:space="preserve">Sumbang-saran sebanyak 60 halaman mendapatkan tanggapan sangat positif dari DPR RI dan Pemerintah, sehinggal Artikel mengenai Pendidikan dan Kebudayaan dicabut dari RUU CK. </w:t>
      </w:r>
    </w:p>
    <w:p w14:paraId="36016E4E" w14:textId="77777777" w:rsidR="003C5CB3" w:rsidRDefault="003C5CB3" w:rsidP="003C5CB3">
      <w:pPr>
        <w:pStyle w:val="ListParagraph"/>
        <w:ind w:left="927"/>
        <w:jc w:val="both"/>
        <w:rPr>
          <w:rFonts w:ascii="Verdana" w:hAnsi="Verdana"/>
          <w:sz w:val="20"/>
          <w:szCs w:val="20"/>
        </w:rPr>
      </w:pPr>
      <w:r>
        <w:rPr>
          <w:rFonts w:ascii="Verdana" w:hAnsi="Verdana"/>
          <w:sz w:val="20"/>
          <w:szCs w:val="20"/>
        </w:rPr>
        <w:lastRenderedPageBreak/>
        <w:t xml:space="preserve">Perjuangan ABP PTSI masih diteruskan berkaitan dengan akan diterbitkannya beberapa Peraturan Pemerintah sebagai tindak lanjut diundangkannya UU RI No. 11/2020 Tentang Cipta Kerja. </w:t>
      </w:r>
    </w:p>
    <w:p w14:paraId="6FF17382" w14:textId="77777777" w:rsidR="003C5CB3" w:rsidRDefault="003C5CB3" w:rsidP="003C5CB3">
      <w:pPr>
        <w:pStyle w:val="ListParagraph"/>
        <w:ind w:left="927"/>
        <w:jc w:val="both"/>
        <w:rPr>
          <w:rFonts w:ascii="Verdana" w:hAnsi="Verdana"/>
          <w:sz w:val="20"/>
          <w:szCs w:val="20"/>
        </w:rPr>
      </w:pPr>
      <w:r>
        <w:rPr>
          <w:rFonts w:ascii="Verdana" w:hAnsi="Verdana"/>
          <w:sz w:val="20"/>
          <w:szCs w:val="20"/>
        </w:rPr>
        <w:t xml:space="preserve">Masalah krusial yang akan mendapat perhatian ABP PTSI adalah berkaitan dengan perizinan pendirian PT dan masalah prinsip nirlaba bagi PT. ABP PTSI minta agar berbagai PP yang akan diterbitkan tidak bertentangan dengan Konstitusi Negara, UUD Negara RI Tahun 1945, khususnya </w:t>
      </w:r>
      <w:r w:rsidR="007A72B6">
        <w:rPr>
          <w:rFonts w:ascii="Verdana" w:hAnsi="Verdana"/>
          <w:sz w:val="20"/>
          <w:szCs w:val="20"/>
        </w:rPr>
        <w:t>P</w:t>
      </w:r>
      <w:r>
        <w:rPr>
          <w:rFonts w:ascii="Verdana" w:hAnsi="Verdana"/>
          <w:sz w:val="20"/>
          <w:szCs w:val="20"/>
        </w:rPr>
        <w:t xml:space="preserve">asal 31. </w:t>
      </w:r>
    </w:p>
    <w:p w14:paraId="1CE945E1" w14:textId="77777777" w:rsidR="003C5CB3" w:rsidRDefault="003C5CB3" w:rsidP="003C5CB3">
      <w:pPr>
        <w:pStyle w:val="ListParagraph"/>
        <w:ind w:left="927"/>
        <w:jc w:val="both"/>
        <w:rPr>
          <w:rFonts w:ascii="Verdana" w:hAnsi="Verdana"/>
          <w:sz w:val="20"/>
          <w:szCs w:val="20"/>
        </w:rPr>
      </w:pPr>
    </w:p>
    <w:p w14:paraId="3C2A81C2" w14:textId="77777777" w:rsidR="003C5CB3" w:rsidRDefault="003C5CB3" w:rsidP="00CB5EBD">
      <w:pPr>
        <w:pStyle w:val="ListParagraph"/>
        <w:numPr>
          <w:ilvl w:val="0"/>
          <w:numId w:val="3"/>
        </w:numPr>
        <w:jc w:val="both"/>
        <w:rPr>
          <w:rFonts w:ascii="Verdana" w:hAnsi="Verdana"/>
          <w:sz w:val="20"/>
          <w:szCs w:val="20"/>
        </w:rPr>
      </w:pPr>
      <w:r>
        <w:rPr>
          <w:rFonts w:ascii="Verdana" w:hAnsi="Verdana"/>
          <w:sz w:val="20"/>
          <w:szCs w:val="20"/>
        </w:rPr>
        <w:t>Pertemuan dengan Dirjen Dikti</w:t>
      </w:r>
    </w:p>
    <w:p w14:paraId="45C0D215" w14:textId="77777777" w:rsidR="003C5CB3" w:rsidRDefault="003C5CB3" w:rsidP="003C5CB3">
      <w:pPr>
        <w:pStyle w:val="ListParagraph"/>
        <w:ind w:left="927"/>
        <w:jc w:val="both"/>
        <w:rPr>
          <w:rFonts w:ascii="Verdana" w:hAnsi="Verdana"/>
          <w:sz w:val="20"/>
          <w:szCs w:val="20"/>
        </w:rPr>
      </w:pPr>
      <w:r>
        <w:rPr>
          <w:rFonts w:ascii="Verdana" w:hAnsi="Verdana"/>
          <w:sz w:val="20"/>
          <w:szCs w:val="20"/>
        </w:rPr>
        <w:t xml:space="preserve">ABP PTSI secara regular, setiap satu bulan sekali mengadakan pertemuan dengan Dirjen Dikti untuk membahas berbagai masalah di bidang dikti, termasuk berbagai permasalahan yang dihadapi oleh anggota ABP PTSI. </w:t>
      </w:r>
    </w:p>
    <w:p w14:paraId="11484AF8" w14:textId="77777777" w:rsidR="003C5CB3" w:rsidRDefault="003C5CB3" w:rsidP="003C5CB3">
      <w:pPr>
        <w:pStyle w:val="ListParagraph"/>
        <w:ind w:left="927"/>
        <w:jc w:val="both"/>
        <w:rPr>
          <w:rFonts w:ascii="Verdana" w:hAnsi="Verdana"/>
          <w:sz w:val="20"/>
          <w:szCs w:val="20"/>
        </w:rPr>
      </w:pPr>
      <w:r>
        <w:rPr>
          <w:rFonts w:ascii="Verdana" w:hAnsi="Verdana"/>
          <w:sz w:val="20"/>
          <w:szCs w:val="20"/>
        </w:rPr>
        <w:t xml:space="preserve">Pertemuan tersebut sangat efektif di dalam memecahkan berbagai problematic yang dihadapi oleh ABP PTSI dan anggotanya. </w:t>
      </w:r>
    </w:p>
    <w:p w14:paraId="1D70CFAE" w14:textId="77777777" w:rsidR="003C5CB3" w:rsidRDefault="003C5CB3" w:rsidP="003C5CB3">
      <w:pPr>
        <w:pStyle w:val="ListParagraph"/>
        <w:ind w:left="927"/>
        <w:jc w:val="both"/>
        <w:rPr>
          <w:rFonts w:ascii="Verdana" w:hAnsi="Verdana"/>
          <w:sz w:val="20"/>
          <w:szCs w:val="20"/>
        </w:rPr>
      </w:pPr>
    </w:p>
    <w:p w14:paraId="0BDC19E9" w14:textId="77777777" w:rsidR="003C5CB3" w:rsidRDefault="003C5CB3" w:rsidP="00CB5EBD">
      <w:pPr>
        <w:pStyle w:val="ListParagraph"/>
        <w:numPr>
          <w:ilvl w:val="0"/>
          <w:numId w:val="3"/>
        </w:numPr>
        <w:jc w:val="both"/>
        <w:rPr>
          <w:rFonts w:ascii="Verdana" w:hAnsi="Verdana"/>
          <w:sz w:val="20"/>
          <w:szCs w:val="20"/>
        </w:rPr>
      </w:pPr>
      <w:r>
        <w:rPr>
          <w:rFonts w:ascii="Verdana" w:hAnsi="Verdana"/>
          <w:sz w:val="20"/>
          <w:szCs w:val="20"/>
        </w:rPr>
        <w:t>Laporan Keuangan Tahunan ABP PTSI</w:t>
      </w:r>
    </w:p>
    <w:p w14:paraId="15DAAF01" w14:textId="77777777" w:rsidR="003C5CB3" w:rsidRDefault="003C5CB3" w:rsidP="003C5CB3">
      <w:pPr>
        <w:pStyle w:val="ListParagraph"/>
        <w:ind w:left="927"/>
        <w:jc w:val="both"/>
        <w:rPr>
          <w:rFonts w:ascii="Verdana" w:hAnsi="Verdana"/>
          <w:sz w:val="20"/>
          <w:szCs w:val="20"/>
        </w:rPr>
      </w:pPr>
      <w:r>
        <w:rPr>
          <w:rFonts w:ascii="Verdana" w:hAnsi="Verdana"/>
          <w:sz w:val="20"/>
          <w:szCs w:val="20"/>
        </w:rPr>
        <w:t xml:space="preserve">Telah berhasil disusun laporan keuangan tahunan ABP PTSI satu tahun terakhir (2019-2020). </w:t>
      </w:r>
    </w:p>
    <w:p w14:paraId="0178650D" w14:textId="77777777" w:rsidR="003C5CB3" w:rsidRDefault="003C5CB3" w:rsidP="003C5CB3">
      <w:pPr>
        <w:pStyle w:val="ListParagraph"/>
        <w:ind w:left="927"/>
        <w:jc w:val="both"/>
        <w:rPr>
          <w:rFonts w:ascii="Verdana" w:hAnsi="Verdana"/>
          <w:sz w:val="20"/>
          <w:szCs w:val="20"/>
        </w:rPr>
      </w:pPr>
    </w:p>
    <w:p w14:paraId="02C9533B" w14:textId="77777777" w:rsidR="003C5CB3" w:rsidRDefault="003C5CB3" w:rsidP="00CB5EBD">
      <w:pPr>
        <w:pStyle w:val="ListParagraph"/>
        <w:numPr>
          <w:ilvl w:val="0"/>
          <w:numId w:val="3"/>
        </w:numPr>
        <w:jc w:val="both"/>
        <w:rPr>
          <w:rFonts w:ascii="Verdana" w:hAnsi="Verdana"/>
          <w:sz w:val="20"/>
          <w:szCs w:val="20"/>
        </w:rPr>
      </w:pPr>
      <w:r>
        <w:rPr>
          <w:rFonts w:ascii="Verdana" w:hAnsi="Verdana"/>
          <w:sz w:val="20"/>
          <w:szCs w:val="20"/>
        </w:rPr>
        <w:t>Kepengurusan ABP PTSI Pusat</w:t>
      </w:r>
    </w:p>
    <w:p w14:paraId="008AB80F" w14:textId="77777777" w:rsidR="003C5CB3" w:rsidRPr="00682E47" w:rsidRDefault="003C5CB3" w:rsidP="00682E47">
      <w:pPr>
        <w:ind w:left="993"/>
        <w:jc w:val="both"/>
        <w:rPr>
          <w:rFonts w:ascii="Verdana" w:hAnsi="Verdana"/>
          <w:sz w:val="20"/>
          <w:szCs w:val="20"/>
        </w:rPr>
      </w:pPr>
      <w:r w:rsidRPr="00682E47">
        <w:rPr>
          <w:rFonts w:ascii="Verdana" w:hAnsi="Verdana"/>
          <w:sz w:val="20"/>
          <w:szCs w:val="20"/>
        </w:rPr>
        <w:t>Telah diangkat beberapa tokoh nasional untuk duduk di dalam kepengurusan, di</w:t>
      </w:r>
      <w:r w:rsidR="007A72B6">
        <w:rPr>
          <w:rFonts w:ascii="Verdana" w:hAnsi="Verdana"/>
          <w:sz w:val="20"/>
          <w:szCs w:val="20"/>
        </w:rPr>
        <w:t xml:space="preserve"> </w:t>
      </w:r>
      <w:r w:rsidRPr="00682E47">
        <w:rPr>
          <w:rFonts w:ascii="Verdana" w:hAnsi="Verdana"/>
          <w:sz w:val="20"/>
          <w:szCs w:val="20"/>
        </w:rPr>
        <w:t xml:space="preserve">antaranya: </w:t>
      </w:r>
    </w:p>
    <w:p w14:paraId="64C3CA35" w14:textId="77777777" w:rsidR="003C5CB3"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Prof. H. Mohamad Nasir, Drs., Ak., M.Si., Ph.D. sebagai Wakil Ketua Dewan Kehormatan</w:t>
      </w:r>
      <w:r w:rsidR="007A72B6">
        <w:rPr>
          <w:rFonts w:ascii="Verdana" w:hAnsi="Verdana"/>
          <w:sz w:val="20"/>
          <w:szCs w:val="20"/>
        </w:rPr>
        <w:t>;</w:t>
      </w:r>
      <w:r>
        <w:rPr>
          <w:rFonts w:ascii="Verdana" w:hAnsi="Verdana"/>
          <w:sz w:val="20"/>
          <w:szCs w:val="20"/>
        </w:rPr>
        <w:t xml:space="preserve"> </w:t>
      </w:r>
    </w:p>
    <w:p w14:paraId="46315201" w14:textId="77777777" w:rsidR="00682E47"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Dr. Ir. Patdono Suwignjo, M.Eng.Sc. sebagai Wakil Ketua Dewan Pertimbangan</w:t>
      </w:r>
      <w:r w:rsidR="007A72B6">
        <w:rPr>
          <w:rFonts w:ascii="Verdana" w:hAnsi="Verdana"/>
          <w:sz w:val="20"/>
          <w:szCs w:val="20"/>
        </w:rPr>
        <w:t>;</w:t>
      </w:r>
      <w:r>
        <w:rPr>
          <w:rFonts w:ascii="Verdana" w:hAnsi="Verdana"/>
          <w:sz w:val="20"/>
          <w:szCs w:val="20"/>
        </w:rPr>
        <w:t xml:space="preserve"> </w:t>
      </w:r>
    </w:p>
    <w:p w14:paraId="6D23C435" w14:textId="77777777" w:rsidR="00682E47"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Prof. Dr. Lucky Sondakh sebagai anggota Dewan Pakar</w:t>
      </w:r>
      <w:r w:rsidR="007A72B6">
        <w:rPr>
          <w:rFonts w:ascii="Verdana" w:hAnsi="Verdana"/>
          <w:sz w:val="20"/>
          <w:szCs w:val="20"/>
        </w:rPr>
        <w:t>;</w:t>
      </w:r>
      <w:r>
        <w:rPr>
          <w:rFonts w:ascii="Verdana" w:hAnsi="Verdana"/>
          <w:sz w:val="20"/>
          <w:szCs w:val="20"/>
        </w:rPr>
        <w:t xml:space="preserve"> </w:t>
      </w:r>
    </w:p>
    <w:p w14:paraId="102B08E9" w14:textId="77777777" w:rsidR="00682E47"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Dr. Gregorius Sri Nurhartanto, S.H., LL</w:t>
      </w:r>
      <w:r w:rsidR="007A72B6">
        <w:rPr>
          <w:rFonts w:ascii="Verdana" w:hAnsi="Verdana"/>
          <w:sz w:val="20"/>
          <w:szCs w:val="20"/>
        </w:rPr>
        <w:t>.M. sebagai anggota Dewan Pakar;</w:t>
      </w:r>
      <w:r>
        <w:rPr>
          <w:rFonts w:ascii="Verdana" w:hAnsi="Verdana"/>
          <w:sz w:val="20"/>
          <w:szCs w:val="20"/>
        </w:rPr>
        <w:t xml:space="preserve"> </w:t>
      </w:r>
    </w:p>
    <w:p w14:paraId="5E019C99" w14:textId="77777777" w:rsidR="00682E47"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Drs. Soedijatmiko, M.M. sebagai anggota Dewan Pakar</w:t>
      </w:r>
      <w:r w:rsidR="007A72B6">
        <w:rPr>
          <w:rFonts w:ascii="Verdana" w:hAnsi="Verdana"/>
          <w:sz w:val="20"/>
          <w:szCs w:val="20"/>
        </w:rPr>
        <w:t>;</w:t>
      </w:r>
      <w:r>
        <w:rPr>
          <w:rFonts w:ascii="Verdana" w:hAnsi="Verdana"/>
          <w:sz w:val="20"/>
          <w:szCs w:val="20"/>
        </w:rPr>
        <w:t xml:space="preserve"> </w:t>
      </w:r>
    </w:p>
    <w:p w14:paraId="7EE17E22" w14:textId="77777777" w:rsidR="00682E47"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Prof. Dr. H. Endang Komara, M.Si. sebagai anggota Dewan Pakar</w:t>
      </w:r>
      <w:r w:rsidR="007A72B6">
        <w:rPr>
          <w:rFonts w:ascii="Verdana" w:hAnsi="Verdana"/>
          <w:sz w:val="20"/>
          <w:szCs w:val="20"/>
        </w:rPr>
        <w:t>;</w:t>
      </w:r>
      <w:r>
        <w:rPr>
          <w:rFonts w:ascii="Verdana" w:hAnsi="Verdana"/>
          <w:sz w:val="20"/>
          <w:szCs w:val="20"/>
        </w:rPr>
        <w:t xml:space="preserve"> </w:t>
      </w:r>
    </w:p>
    <w:p w14:paraId="2BB0D56A" w14:textId="77777777" w:rsidR="00682E47"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Prof. Dr. Ir. Eddy Soeryanto Soegoto, M.T. sebagai anggota Dewan Pakar</w:t>
      </w:r>
      <w:r w:rsidR="007A72B6">
        <w:rPr>
          <w:rFonts w:ascii="Verdana" w:hAnsi="Verdana"/>
          <w:sz w:val="20"/>
          <w:szCs w:val="20"/>
        </w:rPr>
        <w:t>;</w:t>
      </w:r>
      <w:r>
        <w:rPr>
          <w:rFonts w:ascii="Verdana" w:hAnsi="Verdana"/>
          <w:sz w:val="20"/>
          <w:szCs w:val="20"/>
        </w:rPr>
        <w:t xml:space="preserve"> </w:t>
      </w:r>
    </w:p>
    <w:p w14:paraId="39F80F1C" w14:textId="77777777" w:rsidR="00682E47" w:rsidRDefault="00682E47" w:rsidP="00682E47">
      <w:pPr>
        <w:pStyle w:val="ListParagraph"/>
        <w:numPr>
          <w:ilvl w:val="0"/>
          <w:numId w:val="12"/>
        </w:numPr>
        <w:ind w:left="1418"/>
        <w:jc w:val="both"/>
        <w:rPr>
          <w:rFonts w:ascii="Verdana" w:hAnsi="Verdana"/>
          <w:sz w:val="20"/>
          <w:szCs w:val="20"/>
        </w:rPr>
      </w:pPr>
      <w:r>
        <w:rPr>
          <w:rFonts w:ascii="Verdana" w:hAnsi="Verdana"/>
          <w:sz w:val="20"/>
          <w:szCs w:val="20"/>
        </w:rPr>
        <w:t>Berbagai mutas</w:t>
      </w:r>
      <w:r w:rsidR="007A72B6">
        <w:rPr>
          <w:rFonts w:ascii="Verdana" w:hAnsi="Verdana"/>
          <w:sz w:val="20"/>
          <w:szCs w:val="20"/>
        </w:rPr>
        <w:t>i</w:t>
      </w:r>
      <w:r>
        <w:rPr>
          <w:rFonts w:ascii="Verdana" w:hAnsi="Verdana"/>
          <w:sz w:val="20"/>
          <w:szCs w:val="20"/>
        </w:rPr>
        <w:t xml:space="preserve"> internal lainnya di dalam kepengurusan pusat ABP PTSI serta diangkatnya dua pejabat baru, yakni Hj. Dr. Dety Mulyanti, S.Pd., M.Pd. sebagai wakil Sekjen Bidang VII dan Sdr. Aida Maqbullah, M.A. sebagai Wakil Sekjen Bidang II. </w:t>
      </w:r>
    </w:p>
    <w:p w14:paraId="7C688993" w14:textId="77777777" w:rsidR="00682E47" w:rsidRDefault="00682E47" w:rsidP="00682E47">
      <w:pPr>
        <w:pStyle w:val="ListParagraph"/>
        <w:ind w:left="1418"/>
        <w:jc w:val="both"/>
        <w:rPr>
          <w:rFonts w:ascii="Verdana" w:hAnsi="Verdana"/>
          <w:sz w:val="20"/>
          <w:szCs w:val="20"/>
        </w:rPr>
      </w:pPr>
    </w:p>
    <w:p w14:paraId="5172B587" w14:textId="77777777" w:rsidR="003C5CB3" w:rsidRDefault="003C5CB3" w:rsidP="00CB5EBD">
      <w:pPr>
        <w:pStyle w:val="ListParagraph"/>
        <w:numPr>
          <w:ilvl w:val="0"/>
          <w:numId w:val="3"/>
        </w:numPr>
        <w:jc w:val="both"/>
        <w:rPr>
          <w:rFonts w:ascii="Verdana" w:hAnsi="Verdana"/>
          <w:sz w:val="20"/>
          <w:szCs w:val="20"/>
        </w:rPr>
      </w:pPr>
      <w:r>
        <w:rPr>
          <w:rFonts w:ascii="Verdana" w:hAnsi="Verdana"/>
          <w:sz w:val="20"/>
          <w:szCs w:val="20"/>
        </w:rPr>
        <w:t>Konsolidasi Wilayah</w:t>
      </w:r>
    </w:p>
    <w:p w14:paraId="38AACFE3" w14:textId="77777777" w:rsidR="00682E47" w:rsidRDefault="00682E47" w:rsidP="00682E47">
      <w:pPr>
        <w:pStyle w:val="ListParagraph"/>
        <w:ind w:left="927"/>
        <w:jc w:val="both"/>
        <w:rPr>
          <w:rFonts w:ascii="Verdana" w:hAnsi="Verdana"/>
          <w:sz w:val="20"/>
          <w:szCs w:val="20"/>
        </w:rPr>
      </w:pPr>
      <w:r>
        <w:rPr>
          <w:rFonts w:ascii="Verdana" w:hAnsi="Verdana"/>
          <w:sz w:val="20"/>
          <w:szCs w:val="20"/>
        </w:rPr>
        <w:t xml:space="preserve">Selama satu tahun terakhir berhasil dilakukan konsolidasi organisasi wilayah sebagai berikut. </w:t>
      </w:r>
    </w:p>
    <w:p w14:paraId="0BF61B1F" w14:textId="77777777" w:rsidR="00682E47" w:rsidRDefault="00682E47" w:rsidP="00682E47">
      <w:pPr>
        <w:pStyle w:val="ListParagraph"/>
        <w:numPr>
          <w:ilvl w:val="0"/>
          <w:numId w:val="13"/>
        </w:numPr>
        <w:jc w:val="both"/>
        <w:rPr>
          <w:rFonts w:ascii="Verdana" w:hAnsi="Verdana"/>
          <w:sz w:val="20"/>
          <w:szCs w:val="20"/>
        </w:rPr>
      </w:pPr>
      <w:r>
        <w:rPr>
          <w:rFonts w:ascii="Verdana" w:hAnsi="Verdana"/>
          <w:sz w:val="20"/>
          <w:szCs w:val="20"/>
        </w:rPr>
        <w:t xml:space="preserve">20 Oktober 2019 berhasil dibentuk kepengurusan Asosiasi BP PTSI Kalimantan Barat yang diketuai oleh Bapak Hartono Azas. </w:t>
      </w:r>
    </w:p>
    <w:p w14:paraId="7B7B3E10" w14:textId="77777777" w:rsidR="00682E47" w:rsidRDefault="00682E47" w:rsidP="00682E47">
      <w:pPr>
        <w:pStyle w:val="ListParagraph"/>
        <w:numPr>
          <w:ilvl w:val="0"/>
          <w:numId w:val="13"/>
        </w:numPr>
        <w:jc w:val="both"/>
        <w:rPr>
          <w:rFonts w:ascii="Verdana" w:hAnsi="Verdana"/>
          <w:sz w:val="20"/>
          <w:szCs w:val="20"/>
        </w:rPr>
      </w:pPr>
      <w:r>
        <w:rPr>
          <w:rFonts w:ascii="Verdana" w:hAnsi="Verdana"/>
          <w:sz w:val="20"/>
          <w:szCs w:val="20"/>
        </w:rPr>
        <w:t>27 Oktober 2019 berhasil dilakukan Muswil ABP PTSI Kalimantan Timur, dengan ketua Bapak Rendi Susiswo, M.A.</w:t>
      </w:r>
    </w:p>
    <w:p w14:paraId="4208E8CB" w14:textId="77777777" w:rsidR="00682E47" w:rsidRDefault="00682E47" w:rsidP="00682E47">
      <w:pPr>
        <w:pStyle w:val="ListParagraph"/>
        <w:numPr>
          <w:ilvl w:val="0"/>
          <w:numId w:val="13"/>
        </w:numPr>
        <w:jc w:val="both"/>
        <w:rPr>
          <w:rFonts w:ascii="Verdana" w:hAnsi="Verdana"/>
          <w:sz w:val="20"/>
          <w:szCs w:val="20"/>
        </w:rPr>
      </w:pPr>
      <w:r>
        <w:rPr>
          <w:rFonts w:ascii="Verdana" w:hAnsi="Verdana"/>
          <w:sz w:val="20"/>
          <w:szCs w:val="20"/>
        </w:rPr>
        <w:t xml:space="preserve">12 Agustus 2020 berhasil dilakukan Muswil ABP PTSI DKI Jakarta, dengan ketua Dr. H. Ramlan Siregar dan Sekretaris Dr. Arief Among Pradja. </w:t>
      </w:r>
    </w:p>
    <w:p w14:paraId="6AD78CAF" w14:textId="77777777" w:rsidR="00CF69C1" w:rsidRDefault="00CF69C1" w:rsidP="00CF69C1">
      <w:pPr>
        <w:jc w:val="both"/>
        <w:rPr>
          <w:rFonts w:ascii="Verdana" w:hAnsi="Verdana"/>
          <w:sz w:val="20"/>
          <w:szCs w:val="20"/>
        </w:rPr>
      </w:pPr>
    </w:p>
    <w:p w14:paraId="6A3D06B7" w14:textId="77777777" w:rsidR="00CF69C1" w:rsidRPr="00CF69C1" w:rsidRDefault="00CF69C1" w:rsidP="00CF69C1">
      <w:pPr>
        <w:jc w:val="both"/>
        <w:rPr>
          <w:rFonts w:ascii="Verdana" w:hAnsi="Verdana"/>
          <w:sz w:val="20"/>
          <w:szCs w:val="20"/>
        </w:rPr>
      </w:pPr>
    </w:p>
    <w:p w14:paraId="42377F1C" w14:textId="77777777" w:rsidR="00682E47" w:rsidRDefault="00682E47" w:rsidP="00682E47">
      <w:pPr>
        <w:ind w:left="927"/>
        <w:jc w:val="both"/>
        <w:rPr>
          <w:rFonts w:ascii="Verdana" w:hAnsi="Verdana"/>
          <w:sz w:val="20"/>
          <w:szCs w:val="20"/>
        </w:rPr>
      </w:pPr>
      <w:r>
        <w:rPr>
          <w:rFonts w:ascii="Verdana" w:hAnsi="Verdana"/>
          <w:sz w:val="20"/>
          <w:szCs w:val="20"/>
        </w:rPr>
        <w:t xml:space="preserve">Sebaliknya telah terjadi kekosongan kepengurusan ABP PTSI Wilayah Sulawesi Barat, karena Bpk. Hassan Sulur/Ketua, meninggal dunia dan Sumatera Barat, karena masa jabatan Sdr. Herman Nawas (almarhum) sudah habis masa jabatannya. Di dalam pembicaraan dengan Gubernur Sumatera Barat tentang penyegaran kepengurusan ABP PTSI Sumbar, beliau telah menunjuk </w:t>
      </w:r>
      <w:r w:rsidR="007A72B6">
        <w:rPr>
          <w:rFonts w:ascii="Verdana" w:hAnsi="Verdana"/>
          <w:sz w:val="20"/>
          <w:szCs w:val="20"/>
        </w:rPr>
        <w:t xml:space="preserve">Bapak </w:t>
      </w:r>
      <w:r>
        <w:rPr>
          <w:rFonts w:ascii="Verdana" w:hAnsi="Verdana"/>
          <w:sz w:val="20"/>
          <w:szCs w:val="20"/>
        </w:rPr>
        <w:t xml:space="preserve">Masri Harsya untuk mempelopori pembentukan kepengurusan baru. </w:t>
      </w:r>
    </w:p>
    <w:p w14:paraId="66142CD6" w14:textId="77777777" w:rsidR="00682E47" w:rsidRPr="00682E47" w:rsidRDefault="00682E47" w:rsidP="00682E47">
      <w:pPr>
        <w:ind w:left="927"/>
        <w:jc w:val="both"/>
        <w:rPr>
          <w:rFonts w:ascii="Verdana" w:hAnsi="Verdana"/>
          <w:sz w:val="20"/>
          <w:szCs w:val="20"/>
        </w:rPr>
      </w:pPr>
    </w:p>
    <w:p w14:paraId="2F08FB83" w14:textId="77777777" w:rsidR="001E1CEA" w:rsidRDefault="001E1CEA" w:rsidP="001E1CEA">
      <w:pPr>
        <w:jc w:val="both"/>
        <w:rPr>
          <w:rFonts w:ascii="Verdana" w:hAnsi="Verdana"/>
          <w:sz w:val="20"/>
          <w:szCs w:val="20"/>
        </w:rPr>
      </w:pPr>
    </w:p>
    <w:p w14:paraId="06A5AE67" w14:textId="77777777" w:rsidR="00CF69C1" w:rsidRPr="001E1CEA" w:rsidRDefault="00CF69C1" w:rsidP="001E1CEA">
      <w:pPr>
        <w:jc w:val="both"/>
        <w:rPr>
          <w:rFonts w:ascii="Verdana" w:hAnsi="Verdana"/>
          <w:sz w:val="20"/>
          <w:szCs w:val="20"/>
        </w:rPr>
      </w:pPr>
    </w:p>
    <w:p w14:paraId="1D2068C8" w14:textId="77777777" w:rsidR="00CB5EBD" w:rsidRPr="00682E47" w:rsidRDefault="00682E47" w:rsidP="00682E47">
      <w:pPr>
        <w:jc w:val="both"/>
        <w:rPr>
          <w:rFonts w:ascii="Verdana" w:hAnsi="Verdana"/>
          <w:b/>
          <w:sz w:val="20"/>
          <w:szCs w:val="20"/>
        </w:rPr>
      </w:pPr>
      <w:r>
        <w:rPr>
          <w:rFonts w:ascii="Verdana" w:hAnsi="Verdana"/>
          <w:b/>
          <w:sz w:val="20"/>
          <w:szCs w:val="20"/>
        </w:rPr>
        <w:t>Jakarta, 16 November 2020</w:t>
      </w:r>
    </w:p>
    <w:p w14:paraId="7F607F71" w14:textId="77777777" w:rsidR="00682E47" w:rsidRPr="001B1080" w:rsidRDefault="00682E47" w:rsidP="00682E47">
      <w:pPr>
        <w:spacing w:after="120" w:line="240" w:lineRule="auto"/>
        <w:jc w:val="both"/>
        <w:rPr>
          <w:rFonts w:ascii="Verdana" w:hAnsi="Verdana" w:cs="Tahoma"/>
          <w:b/>
          <w:bCs/>
          <w:sz w:val="20"/>
          <w:szCs w:val="20"/>
        </w:rPr>
      </w:pPr>
      <w:r w:rsidRPr="001B1080">
        <w:rPr>
          <w:rFonts w:ascii="Verdana" w:hAnsi="Verdana" w:cs="Tahoma"/>
          <w:b/>
          <w:bCs/>
          <w:sz w:val="20"/>
          <w:szCs w:val="20"/>
        </w:rPr>
        <w:t>ASOSIASI BADAN PENYELENGGARA PTS INDONESIA</w:t>
      </w:r>
    </w:p>
    <w:p w14:paraId="34061A7F" w14:textId="77777777" w:rsidR="00682E47" w:rsidRPr="001B1080" w:rsidRDefault="00682E47" w:rsidP="00682E47">
      <w:pPr>
        <w:jc w:val="both"/>
        <w:rPr>
          <w:rFonts w:ascii="Verdana" w:hAnsi="Verdana" w:cs="Tahoma"/>
          <w:sz w:val="20"/>
          <w:szCs w:val="20"/>
        </w:rPr>
      </w:pPr>
      <w:r w:rsidRPr="001B1080">
        <w:rPr>
          <w:rFonts w:ascii="Verdana" w:hAnsi="Verdana" w:cs="Tahoma"/>
          <w:sz w:val="20"/>
          <w:szCs w:val="20"/>
        </w:rPr>
        <w:t>Pengurus Pusat,</w:t>
      </w:r>
    </w:p>
    <w:p w14:paraId="69334B22" w14:textId="77777777" w:rsidR="00687B66" w:rsidRPr="008E35C4" w:rsidRDefault="00687B66" w:rsidP="00687B66">
      <w:pPr>
        <w:ind w:left="-426"/>
        <w:contextualSpacing/>
        <w:rPr>
          <w:rFonts w:ascii="Tahoma" w:hAnsi="Tahoma" w:cs="Tahoma"/>
          <w:sz w:val="20"/>
          <w:szCs w:val="20"/>
        </w:rPr>
      </w:pPr>
      <w:r w:rsidRPr="00FA0F24">
        <w:rPr>
          <w:rFonts w:ascii="Verdana" w:hAnsi="Verdana"/>
          <w:noProof/>
          <w:sz w:val="20"/>
          <w:szCs w:val="20"/>
        </w:rPr>
        <w:drawing>
          <wp:inline distT="0" distB="0" distL="0" distR="0" wp14:anchorId="4677595B" wp14:editId="6BABDB69">
            <wp:extent cx="2628900" cy="358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358140"/>
                    </a:xfrm>
                    <a:prstGeom prst="rect">
                      <a:avLst/>
                    </a:prstGeom>
                    <a:noFill/>
                    <a:ln>
                      <a:noFill/>
                    </a:ln>
                  </pic:spPr>
                </pic:pic>
              </a:graphicData>
            </a:graphic>
          </wp:inline>
        </w:drawing>
      </w:r>
      <w:r w:rsidRPr="00FA0F24">
        <w:rPr>
          <w:rFonts w:cs="Calibri"/>
          <w:b/>
          <w:noProof/>
          <w:sz w:val="20"/>
          <w:szCs w:val="20"/>
        </w:rPr>
        <w:drawing>
          <wp:inline distT="0" distB="0" distL="0" distR="0" wp14:anchorId="3B0D45CE" wp14:editId="073BB0A7">
            <wp:extent cx="2087880" cy="5105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510540"/>
                    </a:xfrm>
                    <a:prstGeom prst="rect">
                      <a:avLst/>
                    </a:prstGeom>
                    <a:noFill/>
                    <a:ln>
                      <a:noFill/>
                    </a:ln>
                  </pic:spPr>
                </pic:pic>
              </a:graphicData>
            </a:graphic>
          </wp:inline>
        </w:drawing>
      </w:r>
      <w:r>
        <w:rPr>
          <w:b/>
          <w:noProof/>
          <w:lang w:val="id-ID" w:eastAsia="id-ID"/>
        </w:rPr>
        <w:tab/>
      </w:r>
      <w:r>
        <w:rPr>
          <w:b/>
          <w:noProof/>
          <w:lang w:val="id-ID" w:eastAsia="id-ID"/>
        </w:rPr>
        <w:tab/>
      </w:r>
    </w:p>
    <w:p w14:paraId="6FD63EC0" w14:textId="77777777" w:rsidR="00682E47" w:rsidRPr="001B1080" w:rsidRDefault="00682E47" w:rsidP="00682E47">
      <w:pPr>
        <w:jc w:val="both"/>
        <w:rPr>
          <w:rFonts w:ascii="Verdana" w:hAnsi="Verdana" w:cs="Tahoma"/>
          <w:sz w:val="20"/>
          <w:szCs w:val="20"/>
        </w:rPr>
      </w:pPr>
    </w:p>
    <w:p w14:paraId="09323F11" w14:textId="77777777" w:rsidR="00682E47" w:rsidRPr="001B1080" w:rsidRDefault="00682E47" w:rsidP="00682E47">
      <w:pPr>
        <w:tabs>
          <w:tab w:val="left" w:pos="720"/>
          <w:tab w:val="left" w:pos="4320"/>
        </w:tabs>
        <w:spacing w:after="0" w:line="240" w:lineRule="auto"/>
        <w:jc w:val="both"/>
        <w:rPr>
          <w:rFonts w:ascii="Verdana" w:hAnsi="Verdana" w:cs="Tahoma"/>
          <w:b/>
          <w:sz w:val="20"/>
          <w:szCs w:val="20"/>
          <w:lang w:val="id-ID"/>
        </w:rPr>
      </w:pPr>
      <w:r w:rsidRPr="001B1080">
        <w:rPr>
          <w:rFonts w:ascii="Verdana" w:hAnsi="Verdana" w:cs="Tahoma"/>
          <w:b/>
          <w:sz w:val="20"/>
          <w:szCs w:val="20"/>
          <w:lang w:val="id-ID"/>
        </w:rPr>
        <w:t>Prof. Dr. Thomas Suyatno</w:t>
      </w:r>
      <w:r w:rsidRPr="001B1080">
        <w:rPr>
          <w:rFonts w:ascii="Verdana" w:hAnsi="Verdana" w:cs="Tahoma"/>
          <w:b/>
          <w:sz w:val="20"/>
          <w:szCs w:val="20"/>
          <w:lang w:val="id-ID"/>
        </w:rPr>
        <w:tab/>
        <w:t>Prof. Dr. Mts Arief, M.M., M.B.A.</w:t>
      </w:r>
    </w:p>
    <w:p w14:paraId="67AA37A1" w14:textId="77777777" w:rsidR="00682E47" w:rsidRPr="001B1080" w:rsidRDefault="00682E47" w:rsidP="00682E47">
      <w:pPr>
        <w:tabs>
          <w:tab w:val="left" w:pos="720"/>
          <w:tab w:val="left" w:pos="4320"/>
        </w:tabs>
        <w:spacing w:after="0" w:line="240" w:lineRule="auto"/>
        <w:jc w:val="both"/>
        <w:rPr>
          <w:rFonts w:ascii="Verdana" w:hAnsi="Verdana" w:cs="Tahoma"/>
          <w:sz w:val="20"/>
          <w:szCs w:val="20"/>
        </w:rPr>
      </w:pPr>
      <w:r w:rsidRPr="001B1080">
        <w:rPr>
          <w:rFonts w:ascii="Verdana" w:hAnsi="Verdana" w:cs="Tahoma"/>
          <w:sz w:val="20"/>
          <w:szCs w:val="20"/>
          <w:lang w:val="id-ID"/>
        </w:rPr>
        <w:t>Ketua Umum</w:t>
      </w:r>
      <w:r w:rsidRPr="001B1080">
        <w:rPr>
          <w:rFonts w:ascii="Verdana" w:hAnsi="Verdana" w:cs="Tahoma"/>
          <w:sz w:val="20"/>
          <w:szCs w:val="20"/>
          <w:lang w:val="id-ID"/>
        </w:rPr>
        <w:tab/>
        <w:t>Sekretaris Jenderal</w:t>
      </w:r>
    </w:p>
    <w:p w14:paraId="08250E22" w14:textId="77777777" w:rsidR="00CB5EBD" w:rsidRPr="00CB5EBD" w:rsidRDefault="00CB5EBD" w:rsidP="00CB5EBD">
      <w:pPr>
        <w:jc w:val="both"/>
        <w:rPr>
          <w:rFonts w:ascii="Verdana" w:hAnsi="Verdana"/>
          <w:b/>
          <w:sz w:val="20"/>
          <w:szCs w:val="20"/>
        </w:rPr>
      </w:pPr>
    </w:p>
    <w:sectPr w:rsidR="00CB5EBD" w:rsidRPr="00CB5EBD" w:rsidSect="00CB5EBD">
      <w:footerReference w:type="default" r:id="rId9"/>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7290" w14:textId="77777777" w:rsidR="004E0C64" w:rsidRDefault="004E0C64" w:rsidP="00E1609B">
      <w:pPr>
        <w:spacing w:after="0" w:line="240" w:lineRule="auto"/>
      </w:pPr>
      <w:r>
        <w:separator/>
      </w:r>
    </w:p>
  </w:endnote>
  <w:endnote w:type="continuationSeparator" w:id="0">
    <w:p w14:paraId="7E5E0D16" w14:textId="77777777" w:rsidR="004E0C64" w:rsidRDefault="004E0C64" w:rsidP="00E1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12430"/>
      <w:docPartObj>
        <w:docPartGallery w:val="Page Numbers (Bottom of Page)"/>
        <w:docPartUnique/>
      </w:docPartObj>
    </w:sdtPr>
    <w:sdtEndPr>
      <w:rPr>
        <w:color w:val="7F7F7F" w:themeColor="background1" w:themeShade="7F"/>
        <w:spacing w:val="60"/>
      </w:rPr>
    </w:sdtEndPr>
    <w:sdtContent>
      <w:p w14:paraId="61EB09AB" w14:textId="519B1BB7" w:rsidR="00174B2F" w:rsidRDefault="00174B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4DB0">
          <w:rPr>
            <w:noProof/>
          </w:rPr>
          <w:t>3</w:t>
        </w:r>
        <w:r>
          <w:rPr>
            <w:noProof/>
          </w:rPr>
          <w:fldChar w:fldCharType="end"/>
        </w:r>
        <w:r>
          <w:t xml:space="preserve"> | </w:t>
        </w:r>
        <w:r>
          <w:rPr>
            <w:color w:val="7F7F7F" w:themeColor="background1" w:themeShade="7F"/>
            <w:spacing w:val="60"/>
          </w:rPr>
          <w:t>Page</w:t>
        </w:r>
      </w:p>
    </w:sdtContent>
  </w:sdt>
  <w:p w14:paraId="10DEC692" w14:textId="77777777" w:rsidR="00174B2F" w:rsidRDefault="00174B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8AF8" w14:textId="77777777" w:rsidR="004E0C64" w:rsidRDefault="004E0C64" w:rsidP="00E1609B">
      <w:pPr>
        <w:spacing w:after="0" w:line="240" w:lineRule="auto"/>
      </w:pPr>
      <w:r>
        <w:separator/>
      </w:r>
    </w:p>
  </w:footnote>
  <w:footnote w:type="continuationSeparator" w:id="0">
    <w:p w14:paraId="16FB6399" w14:textId="77777777" w:rsidR="004E0C64" w:rsidRDefault="004E0C64" w:rsidP="00E16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5A8"/>
    <w:multiLevelType w:val="hybridMultilevel"/>
    <w:tmpl w:val="E4AE973E"/>
    <w:lvl w:ilvl="0" w:tplc="8F1A728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5D12E47"/>
    <w:multiLevelType w:val="hybridMultilevel"/>
    <w:tmpl w:val="D1CAEAAA"/>
    <w:lvl w:ilvl="0" w:tplc="F770503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6FE4AD8"/>
    <w:multiLevelType w:val="hybridMultilevel"/>
    <w:tmpl w:val="5A4C9FE0"/>
    <w:lvl w:ilvl="0" w:tplc="905A37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DBF5469"/>
    <w:multiLevelType w:val="hybridMultilevel"/>
    <w:tmpl w:val="8118DFCE"/>
    <w:lvl w:ilvl="0" w:tplc="64A8D8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4167F20"/>
    <w:multiLevelType w:val="hybridMultilevel"/>
    <w:tmpl w:val="174067C2"/>
    <w:lvl w:ilvl="0" w:tplc="4BAE9FE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4CE68D3"/>
    <w:multiLevelType w:val="hybridMultilevel"/>
    <w:tmpl w:val="62AE3D30"/>
    <w:lvl w:ilvl="0" w:tplc="E612C1E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89F51D3"/>
    <w:multiLevelType w:val="hybridMultilevel"/>
    <w:tmpl w:val="F7C28BEE"/>
    <w:lvl w:ilvl="0" w:tplc="4CE6782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EF8427E"/>
    <w:multiLevelType w:val="hybridMultilevel"/>
    <w:tmpl w:val="0A50EBCA"/>
    <w:lvl w:ilvl="0" w:tplc="B890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076D5"/>
    <w:multiLevelType w:val="hybridMultilevel"/>
    <w:tmpl w:val="93F6B0EE"/>
    <w:lvl w:ilvl="0" w:tplc="05968BE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8B67C2A"/>
    <w:multiLevelType w:val="hybridMultilevel"/>
    <w:tmpl w:val="D2742752"/>
    <w:lvl w:ilvl="0" w:tplc="EBBC1A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3AE4C73"/>
    <w:multiLevelType w:val="hybridMultilevel"/>
    <w:tmpl w:val="71BA86F4"/>
    <w:lvl w:ilvl="0" w:tplc="3FAE45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7CA013B"/>
    <w:multiLevelType w:val="hybridMultilevel"/>
    <w:tmpl w:val="5A20CF4A"/>
    <w:lvl w:ilvl="0" w:tplc="F0021F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ACB4351"/>
    <w:multiLevelType w:val="hybridMultilevel"/>
    <w:tmpl w:val="1CE00FFC"/>
    <w:lvl w:ilvl="0" w:tplc="53F8CE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9"/>
  </w:num>
  <w:num w:numId="3">
    <w:abstractNumId w:val="2"/>
  </w:num>
  <w:num w:numId="4">
    <w:abstractNumId w:val="12"/>
  </w:num>
  <w:num w:numId="5">
    <w:abstractNumId w:val="11"/>
  </w:num>
  <w:num w:numId="6">
    <w:abstractNumId w:val="8"/>
  </w:num>
  <w:num w:numId="7">
    <w:abstractNumId w:val="3"/>
  </w:num>
  <w:num w:numId="8">
    <w:abstractNumId w:val="1"/>
  </w:num>
  <w:num w:numId="9">
    <w:abstractNumId w:val="5"/>
  </w:num>
  <w:num w:numId="10">
    <w:abstractNumId w:val="4"/>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BD"/>
    <w:rsid w:val="00092316"/>
    <w:rsid w:val="00174B2F"/>
    <w:rsid w:val="001E1CEA"/>
    <w:rsid w:val="003455B2"/>
    <w:rsid w:val="00377E3F"/>
    <w:rsid w:val="003C5CB3"/>
    <w:rsid w:val="004E0C64"/>
    <w:rsid w:val="005874A5"/>
    <w:rsid w:val="00620854"/>
    <w:rsid w:val="00682E47"/>
    <w:rsid w:val="00687B66"/>
    <w:rsid w:val="006E3A28"/>
    <w:rsid w:val="007A72B6"/>
    <w:rsid w:val="007B2407"/>
    <w:rsid w:val="00814DB0"/>
    <w:rsid w:val="008B1AC4"/>
    <w:rsid w:val="008C6A91"/>
    <w:rsid w:val="0093114E"/>
    <w:rsid w:val="00B00A1E"/>
    <w:rsid w:val="00B4017E"/>
    <w:rsid w:val="00B558BA"/>
    <w:rsid w:val="00CB5EBD"/>
    <w:rsid w:val="00CF69C1"/>
    <w:rsid w:val="00DF6156"/>
    <w:rsid w:val="00E1609B"/>
    <w:rsid w:val="00EC1B6A"/>
    <w:rsid w:val="00F06C3E"/>
    <w:rsid w:val="00FB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BB96"/>
  <w15:chartTrackingRefBased/>
  <w15:docId w15:val="{69451965-84E1-498E-9EB9-BC8BECCB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BD"/>
    <w:pPr>
      <w:ind w:left="720"/>
      <w:contextualSpacing/>
    </w:pPr>
  </w:style>
  <w:style w:type="paragraph" w:styleId="Header">
    <w:name w:val="header"/>
    <w:basedOn w:val="Normal"/>
    <w:link w:val="HeaderChar"/>
    <w:uiPriority w:val="99"/>
    <w:unhideWhenUsed/>
    <w:rsid w:val="00E1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9B"/>
  </w:style>
  <w:style w:type="paragraph" w:styleId="Footer">
    <w:name w:val="footer"/>
    <w:basedOn w:val="Normal"/>
    <w:link w:val="FooterChar"/>
    <w:uiPriority w:val="99"/>
    <w:unhideWhenUsed/>
    <w:rsid w:val="00E1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9B"/>
  </w:style>
  <w:style w:type="paragraph" w:styleId="BalloonText">
    <w:name w:val="Balloon Text"/>
    <w:basedOn w:val="Normal"/>
    <w:link w:val="BalloonTextChar"/>
    <w:uiPriority w:val="99"/>
    <w:semiHidden/>
    <w:unhideWhenUsed/>
    <w:rsid w:val="00DF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2020-11-13T07:20:00Z</cp:lastPrinted>
  <dcterms:created xsi:type="dcterms:W3CDTF">2020-11-17T04:24:00Z</dcterms:created>
  <dcterms:modified xsi:type="dcterms:W3CDTF">2020-11-17T04:24:00Z</dcterms:modified>
</cp:coreProperties>
</file>